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0BF2E" w14:textId="090EDCF3" w:rsidR="00544A16" w:rsidRPr="00544A16" w:rsidRDefault="00544A16" w:rsidP="00544A16">
      <w:pPr>
        <w:pStyle w:val="a7"/>
        <w:snapToGrid w:val="0"/>
        <w:rPr>
          <w:rFonts w:hint="eastAsia"/>
          <w:sz w:val="22"/>
        </w:rPr>
      </w:pPr>
      <w:r>
        <w:rPr>
          <w:rFonts w:hint="eastAsia"/>
          <w:sz w:val="22"/>
        </w:rPr>
        <w:t>[1]</w:t>
      </w:r>
      <w:r>
        <w:rPr>
          <w:rFonts w:hint="eastAsia"/>
          <w:sz w:val="22"/>
        </w:rPr>
        <w:t xml:space="preserve">　</w:t>
      </w:r>
      <w:r w:rsidRPr="00544A16">
        <w:rPr>
          <w:rFonts w:hint="eastAsia"/>
          <w:sz w:val="22"/>
        </w:rPr>
        <w:t>子ども達のインターネットの利用状況を理解しましょう。</w:t>
      </w:r>
    </w:p>
    <w:p w14:paraId="63E58C1A" w14:textId="32E183B9" w:rsidR="00544A16" w:rsidRDefault="00544A16" w:rsidP="00544A16">
      <w:pPr>
        <w:pStyle w:val="a7"/>
        <w:snapToGrid w:val="0"/>
        <w:rPr>
          <w:sz w:val="22"/>
        </w:rPr>
      </w:pPr>
      <w:r>
        <w:rPr>
          <w:rFonts w:hint="eastAsia"/>
          <w:sz w:val="22"/>
        </w:rPr>
        <w:t>(</w:t>
      </w:r>
      <w:r>
        <w:rPr>
          <w:rFonts w:hint="eastAsia"/>
          <w:sz w:val="22"/>
        </w:rPr>
        <w:t>1</w:t>
      </w:r>
      <w:r>
        <w:rPr>
          <w:rFonts w:hint="eastAsia"/>
          <w:sz w:val="22"/>
        </w:rPr>
        <w:t>)</w:t>
      </w:r>
      <w:r w:rsidRPr="00544A16">
        <w:rPr>
          <w:rFonts w:hint="eastAsia"/>
          <w:sz w:val="22"/>
        </w:rPr>
        <w:t>まず</w:t>
      </w:r>
      <w:r>
        <w:rPr>
          <w:rFonts w:hint="eastAsia"/>
          <w:sz w:val="22"/>
        </w:rPr>
        <w:t>、</w:t>
      </w:r>
      <w:r w:rsidRPr="00544A16">
        <w:rPr>
          <w:rFonts w:hint="eastAsia"/>
          <w:sz w:val="22"/>
        </w:rPr>
        <w:t>子ども家庭庁が実施している「青少年のインターネット利用環境実態調査」の最新版の「青少年調査票」の質問項目や選択肢等を見て</w:t>
      </w:r>
      <w:r>
        <w:rPr>
          <w:rFonts w:hint="eastAsia"/>
          <w:sz w:val="22"/>
        </w:rPr>
        <w:t>、</w:t>
      </w:r>
      <w:r w:rsidRPr="00544A16">
        <w:rPr>
          <w:rFonts w:hint="eastAsia"/>
          <w:sz w:val="22"/>
        </w:rPr>
        <w:t>どのような調査が行われているかを確認しましょう。そして</w:t>
      </w:r>
      <w:r>
        <w:rPr>
          <w:rFonts w:hint="eastAsia"/>
          <w:sz w:val="22"/>
        </w:rPr>
        <w:t>、</w:t>
      </w:r>
      <w:r w:rsidRPr="00544A16">
        <w:rPr>
          <w:rFonts w:hint="eastAsia"/>
          <w:sz w:val="22"/>
        </w:rPr>
        <w:t>ワークシートの項目について</w:t>
      </w:r>
      <w:r>
        <w:rPr>
          <w:rFonts w:hint="eastAsia"/>
          <w:sz w:val="22"/>
        </w:rPr>
        <w:t>、</w:t>
      </w:r>
      <w:r w:rsidRPr="00544A16">
        <w:rPr>
          <w:rFonts w:hint="eastAsia"/>
          <w:sz w:val="22"/>
        </w:rPr>
        <w:t>それぞれ予想を立て記入しよう。</w:t>
      </w:r>
    </w:p>
    <w:p w14:paraId="483B7AD0" w14:textId="77777777" w:rsidR="00544A16" w:rsidRPr="00544A16" w:rsidRDefault="00544A16" w:rsidP="00544A16">
      <w:pPr>
        <w:pStyle w:val="a7"/>
        <w:snapToGrid w:val="0"/>
        <w:rPr>
          <w:rFonts w:hint="eastAsia"/>
          <w:sz w:val="22"/>
        </w:rPr>
      </w:pPr>
    </w:p>
    <w:p w14:paraId="7FE305F6" w14:textId="46625136" w:rsidR="00544A16" w:rsidRPr="00544A16" w:rsidRDefault="00544A16" w:rsidP="00544A16">
      <w:pPr>
        <w:pStyle w:val="a7"/>
        <w:snapToGrid w:val="0"/>
        <w:rPr>
          <w:rFonts w:hint="eastAsia"/>
          <w:sz w:val="22"/>
        </w:rPr>
      </w:pPr>
      <w:r>
        <w:rPr>
          <w:rFonts w:hint="eastAsia"/>
          <w:sz w:val="22"/>
        </w:rPr>
        <w:t>(2)</w:t>
      </w:r>
      <w:r>
        <w:rPr>
          <w:rFonts w:hint="eastAsia"/>
          <w:sz w:val="22"/>
        </w:rPr>
        <w:t>次に、</w:t>
      </w:r>
      <w:r w:rsidRPr="00544A16">
        <w:rPr>
          <w:rFonts w:hint="eastAsia"/>
          <w:sz w:val="22"/>
        </w:rPr>
        <w:t>「青少年のインターネット利用環境実態調査」の「報告書」の調査結果（必要であればデータをダウンロードできます）を見てみよう。それらの結果を上記</w:t>
      </w:r>
      <w:r w:rsidRPr="00544A16">
        <w:rPr>
          <w:rFonts w:ascii="ＭＳ 明朝" w:eastAsia="ＭＳ 明朝" w:hAnsi="ＭＳ 明朝" w:cs="ＭＳ 明朝" w:hint="eastAsia"/>
          <w:sz w:val="22"/>
        </w:rPr>
        <w:t>⑴</w:t>
      </w:r>
      <w:r w:rsidRPr="00544A16">
        <w:rPr>
          <w:rFonts w:ascii="HG丸ｺﾞｼｯｸM-PRO" w:eastAsia="HG丸ｺﾞｼｯｸM-PRO" w:hAnsi="HG丸ｺﾞｼｯｸM-PRO" w:cs="HG丸ｺﾞｼｯｸM-PRO" w:hint="eastAsia"/>
          <w:sz w:val="22"/>
        </w:rPr>
        <w:t>で立てた予</w:t>
      </w:r>
      <w:r w:rsidRPr="00544A16">
        <w:rPr>
          <w:rFonts w:hint="eastAsia"/>
          <w:sz w:val="22"/>
        </w:rPr>
        <w:t>想の下に記入しよう。</w:t>
      </w:r>
    </w:p>
    <w:p w14:paraId="4146F62C" w14:textId="1528FCF0" w:rsidR="002D2153" w:rsidRDefault="002D2153" w:rsidP="00544A16">
      <w:pPr>
        <w:pStyle w:val="a7"/>
        <w:snapToGrid w:val="0"/>
        <w:rPr>
          <w:sz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30"/>
        <w:gridCol w:w="1108"/>
        <w:gridCol w:w="2106"/>
        <w:gridCol w:w="2106"/>
        <w:gridCol w:w="2106"/>
      </w:tblGrid>
      <w:tr w:rsidR="00D12D3D" w14:paraId="298BEFDC" w14:textId="77777777" w:rsidTr="0023526E">
        <w:tc>
          <w:tcPr>
            <w:tcW w:w="3030" w:type="dxa"/>
            <w:shd w:val="clear" w:color="auto" w:fill="E7E6E6" w:themeFill="background2"/>
          </w:tcPr>
          <w:p w14:paraId="744EDFBD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項目</w:t>
            </w:r>
          </w:p>
        </w:tc>
        <w:tc>
          <w:tcPr>
            <w:tcW w:w="1108" w:type="dxa"/>
            <w:shd w:val="clear" w:color="auto" w:fill="E7E6E6" w:themeFill="background2"/>
          </w:tcPr>
          <w:p w14:paraId="10EA48FA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shd w:val="clear" w:color="auto" w:fill="E7E6E6" w:themeFill="background2"/>
          </w:tcPr>
          <w:p w14:paraId="06FE6748" w14:textId="77777777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小学生</w:t>
            </w:r>
          </w:p>
        </w:tc>
        <w:tc>
          <w:tcPr>
            <w:tcW w:w="2106" w:type="dxa"/>
            <w:shd w:val="clear" w:color="auto" w:fill="E7E6E6" w:themeFill="background2"/>
          </w:tcPr>
          <w:p w14:paraId="68CCDB11" w14:textId="77777777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中学生</w:t>
            </w:r>
          </w:p>
        </w:tc>
        <w:tc>
          <w:tcPr>
            <w:tcW w:w="2106" w:type="dxa"/>
            <w:shd w:val="clear" w:color="auto" w:fill="E7E6E6" w:themeFill="background2"/>
          </w:tcPr>
          <w:p w14:paraId="15FD17EF" w14:textId="77777777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高校生</w:t>
            </w:r>
          </w:p>
        </w:tc>
      </w:tr>
      <w:tr w:rsidR="00D12D3D" w14:paraId="0673A90D" w14:textId="77777777" w:rsidTr="0023526E">
        <w:tc>
          <w:tcPr>
            <w:tcW w:w="3030" w:type="dxa"/>
            <w:vMerge w:val="restart"/>
            <w:shd w:val="clear" w:color="auto" w:fill="E7E6E6" w:themeFill="background2"/>
            <w:vAlign w:val="center"/>
          </w:tcPr>
          <w:p w14:paraId="787DA20F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インターネット利用率（%）</w:t>
            </w:r>
          </w:p>
        </w:tc>
        <w:tc>
          <w:tcPr>
            <w:tcW w:w="1108" w:type="dxa"/>
            <w:tcBorders>
              <w:bottom w:val="dashed" w:sz="4" w:space="0" w:color="auto"/>
            </w:tcBorders>
            <w:vAlign w:val="center"/>
          </w:tcPr>
          <w:p w14:paraId="06BF232C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予想</w:t>
            </w: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6DB4FD10" w14:textId="5F8C49FD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535D43DA" w14:textId="386D98D1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3C00D18C" w14:textId="42AE6BE2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</w:tr>
      <w:tr w:rsidR="00D12D3D" w14:paraId="72D66FE8" w14:textId="77777777" w:rsidTr="0023526E">
        <w:tc>
          <w:tcPr>
            <w:tcW w:w="3030" w:type="dxa"/>
            <w:vMerge/>
            <w:shd w:val="clear" w:color="auto" w:fill="E7E6E6" w:themeFill="background2"/>
          </w:tcPr>
          <w:p w14:paraId="1E290C40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1108" w:type="dxa"/>
            <w:tcBorders>
              <w:top w:val="dashed" w:sz="4" w:space="0" w:color="auto"/>
            </w:tcBorders>
            <w:vAlign w:val="center"/>
          </w:tcPr>
          <w:p w14:paraId="27C7B364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調査結果</w:t>
            </w: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3339C963" w14:textId="5DDC88AD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4AEFAE6F" w14:textId="15544B61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6803BF80" w14:textId="23FF545D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</w:tr>
      <w:tr w:rsidR="00D12D3D" w14:paraId="0CC2B468" w14:textId="77777777" w:rsidTr="0023526E">
        <w:tc>
          <w:tcPr>
            <w:tcW w:w="3030" w:type="dxa"/>
            <w:vMerge w:val="restart"/>
            <w:shd w:val="clear" w:color="auto" w:fill="E7E6E6" w:themeFill="background2"/>
            <w:vAlign w:val="center"/>
          </w:tcPr>
          <w:p w14:paraId="27901264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インターネットを利用している機器で最も多いものとその割合（%）</w:t>
            </w:r>
          </w:p>
        </w:tc>
        <w:tc>
          <w:tcPr>
            <w:tcW w:w="1108" w:type="dxa"/>
            <w:tcBorders>
              <w:bottom w:val="dashed" w:sz="4" w:space="0" w:color="auto"/>
            </w:tcBorders>
            <w:vAlign w:val="center"/>
          </w:tcPr>
          <w:p w14:paraId="5D1E4A96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予想</w:t>
            </w: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6E204889" w14:textId="3289D16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678BAD1F" w14:textId="356659A5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747D7A1E" w14:textId="707436C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</w:tr>
      <w:tr w:rsidR="00D12D3D" w14:paraId="6B3518A0" w14:textId="77777777" w:rsidTr="0023526E">
        <w:tc>
          <w:tcPr>
            <w:tcW w:w="3030" w:type="dxa"/>
            <w:vMerge/>
            <w:shd w:val="clear" w:color="auto" w:fill="E7E6E6" w:themeFill="background2"/>
          </w:tcPr>
          <w:p w14:paraId="248FB5A7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1108" w:type="dxa"/>
            <w:tcBorders>
              <w:top w:val="dashed" w:sz="4" w:space="0" w:color="auto"/>
            </w:tcBorders>
            <w:vAlign w:val="center"/>
          </w:tcPr>
          <w:p w14:paraId="3838802A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調査結果</w:t>
            </w: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6A99A372" w14:textId="48914851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2320449A" w14:textId="045EEC06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27F488E9" w14:textId="6C333AAD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</w:tr>
      <w:tr w:rsidR="00D12D3D" w14:paraId="35C9B080" w14:textId="77777777" w:rsidTr="0023526E">
        <w:tc>
          <w:tcPr>
            <w:tcW w:w="3030" w:type="dxa"/>
            <w:vMerge w:val="restart"/>
            <w:shd w:val="clear" w:color="auto" w:fill="E7E6E6" w:themeFill="background2"/>
            <w:vAlign w:val="center"/>
          </w:tcPr>
          <w:p w14:paraId="6EFEA4FD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インターネットの利用内容の上位３つとその割合（％）</w:t>
            </w:r>
          </w:p>
        </w:tc>
        <w:tc>
          <w:tcPr>
            <w:tcW w:w="1108" w:type="dxa"/>
            <w:tcBorders>
              <w:bottom w:val="dashed" w:sz="4" w:space="0" w:color="auto"/>
            </w:tcBorders>
            <w:vAlign w:val="center"/>
          </w:tcPr>
          <w:p w14:paraId="3A0C6948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予想</w:t>
            </w: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6995003F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  <w:p w14:paraId="28CA63C8" w14:textId="77777777" w:rsidR="006867F4" w:rsidRDefault="006867F4" w:rsidP="0023526E">
            <w:pPr>
              <w:rPr>
                <w:rFonts w:ascii="UD デジタル 教科書体 NP-R" w:eastAsia="UD デジタル 教科書体 NP-R"/>
              </w:rPr>
            </w:pPr>
          </w:p>
          <w:p w14:paraId="6240ABB0" w14:textId="60041B27" w:rsidR="006867F4" w:rsidRDefault="006867F4" w:rsidP="0023526E">
            <w:pPr>
              <w:rPr>
                <w:rFonts w:ascii="UD デジタル 教科書体 NP-R" w:eastAsia="UD デジタル 教科書体 NP-R" w:hint="eastAsia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3E71810C" w14:textId="0F00448F" w:rsidR="00D12D3D" w:rsidRPr="00017057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0EC4FA79" w14:textId="4FE51C44" w:rsidR="00D12D3D" w:rsidRPr="00622265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</w:tr>
      <w:tr w:rsidR="00D12D3D" w14:paraId="620864C6" w14:textId="77777777" w:rsidTr="0023526E">
        <w:tc>
          <w:tcPr>
            <w:tcW w:w="3030" w:type="dxa"/>
            <w:vMerge/>
            <w:shd w:val="clear" w:color="auto" w:fill="E7E6E6" w:themeFill="background2"/>
          </w:tcPr>
          <w:p w14:paraId="1584EF5A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1108" w:type="dxa"/>
            <w:tcBorders>
              <w:top w:val="dashed" w:sz="4" w:space="0" w:color="auto"/>
            </w:tcBorders>
            <w:vAlign w:val="center"/>
          </w:tcPr>
          <w:p w14:paraId="27DF02CC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調査結果</w:t>
            </w: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2049A7CF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  <w:p w14:paraId="4AB6F2AD" w14:textId="77777777" w:rsidR="006867F4" w:rsidRDefault="006867F4" w:rsidP="0023526E">
            <w:pPr>
              <w:rPr>
                <w:rFonts w:ascii="UD デジタル 教科書体 NP-R" w:eastAsia="UD デジタル 教科書体 NP-R"/>
              </w:rPr>
            </w:pPr>
          </w:p>
          <w:p w14:paraId="317B214E" w14:textId="02A08120" w:rsidR="006867F4" w:rsidRDefault="006867F4" w:rsidP="0023526E">
            <w:pPr>
              <w:rPr>
                <w:rFonts w:ascii="UD デジタル 教科書体 NP-R" w:eastAsia="UD デジタル 教科書体 NP-R" w:hint="eastAsia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5BB974F7" w14:textId="48E48A75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74C91A71" w14:textId="18928AD3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</w:tr>
      <w:tr w:rsidR="00D12D3D" w14:paraId="10A884D1" w14:textId="77777777" w:rsidTr="0023526E">
        <w:tc>
          <w:tcPr>
            <w:tcW w:w="3030" w:type="dxa"/>
            <w:vMerge w:val="restart"/>
            <w:shd w:val="clear" w:color="auto" w:fill="E7E6E6" w:themeFill="background2"/>
            <w:vAlign w:val="center"/>
          </w:tcPr>
          <w:p w14:paraId="770EE65B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平日のインターネットの利用時間の平均（分）</w:t>
            </w:r>
          </w:p>
        </w:tc>
        <w:tc>
          <w:tcPr>
            <w:tcW w:w="1108" w:type="dxa"/>
            <w:tcBorders>
              <w:bottom w:val="dashed" w:sz="4" w:space="0" w:color="auto"/>
            </w:tcBorders>
            <w:vAlign w:val="center"/>
          </w:tcPr>
          <w:p w14:paraId="11A81684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予想</w:t>
            </w: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78747754" w14:textId="716B2F9A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2712C641" w14:textId="5765A4AC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164C8575" w14:textId="62865B33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</w:tr>
      <w:tr w:rsidR="00D12D3D" w14:paraId="07AC55D1" w14:textId="77777777" w:rsidTr="0023526E">
        <w:tc>
          <w:tcPr>
            <w:tcW w:w="3030" w:type="dxa"/>
            <w:vMerge/>
            <w:shd w:val="clear" w:color="auto" w:fill="E7E6E6" w:themeFill="background2"/>
            <w:vAlign w:val="center"/>
          </w:tcPr>
          <w:p w14:paraId="2BFBF8F4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1108" w:type="dxa"/>
            <w:tcBorders>
              <w:top w:val="dashed" w:sz="4" w:space="0" w:color="auto"/>
            </w:tcBorders>
            <w:vAlign w:val="center"/>
          </w:tcPr>
          <w:p w14:paraId="7C8A76DD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調査結果</w:t>
            </w: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66FEEE66" w14:textId="02CA3C52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5D0CB178" w14:textId="0E3ADA02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4B013072" w14:textId="380E0DF9" w:rsidR="00D12D3D" w:rsidRDefault="00D12D3D" w:rsidP="0023526E">
            <w:pPr>
              <w:jc w:val="center"/>
              <w:rPr>
                <w:rFonts w:ascii="UD デジタル 教科書体 NP-R" w:eastAsia="UD デジタル 教科書体 NP-R"/>
              </w:rPr>
            </w:pPr>
          </w:p>
        </w:tc>
      </w:tr>
      <w:tr w:rsidR="00D12D3D" w14:paraId="30E7E256" w14:textId="77777777" w:rsidTr="006867F4">
        <w:trPr>
          <w:trHeight w:val="2548"/>
        </w:trPr>
        <w:tc>
          <w:tcPr>
            <w:tcW w:w="3030" w:type="dxa"/>
            <w:vMerge w:val="restart"/>
            <w:shd w:val="clear" w:color="auto" w:fill="E7E6E6" w:themeFill="background2"/>
            <w:vAlign w:val="center"/>
          </w:tcPr>
          <w:p w14:paraId="7964E294" w14:textId="064173DB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インターネット上の経験</w:t>
            </w:r>
            <w:r w:rsidR="006867F4">
              <w:rPr>
                <w:rFonts w:ascii="UD デジタル 教科書体 NP-R" w:eastAsia="UD デジタル 教科書体 NP-R"/>
              </w:rPr>
              <w:br/>
            </w:r>
            <w:r>
              <w:rPr>
                <w:rFonts w:ascii="UD デジタル 教科書体 NP-R" w:eastAsia="UD デジタル 教科書体 NP-R" w:hint="eastAsia"/>
              </w:rPr>
              <w:t>（インターネット上の</w:t>
            </w:r>
            <w:r w:rsidR="006867F4">
              <w:rPr>
                <w:rFonts w:ascii="UD デジタル 教科書体 NP-R" w:eastAsia="UD デジタル 教科書体 NP-R"/>
              </w:rPr>
              <w:br/>
            </w:r>
            <w:r>
              <w:rPr>
                <w:rFonts w:ascii="UD デジタル 教科書体 NP-R" w:eastAsia="UD デジタル 教科書体 NP-R" w:hint="eastAsia"/>
              </w:rPr>
              <w:t>トラブルや問題行動に関連</w:t>
            </w:r>
            <w:r w:rsidR="006867F4">
              <w:rPr>
                <w:rFonts w:ascii="UD デジタル 教科書体 NP-R" w:eastAsia="UD デジタル 教科書体 NP-R"/>
              </w:rPr>
              <w:br/>
            </w:r>
            <w:r>
              <w:rPr>
                <w:rFonts w:ascii="UD デジタル 教科書体 NP-R" w:eastAsia="UD デジタル 教科書体 NP-R" w:hint="eastAsia"/>
              </w:rPr>
              <w:t>する行為の経験）</w:t>
            </w:r>
            <w:r w:rsidR="006867F4">
              <w:rPr>
                <w:rFonts w:ascii="UD デジタル 教科書体 NP-R" w:eastAsia="UD デジタル 教科書体 NP-R"/>
              </w:rPr>
              <w:br/>
            </w:r>
            <w:r>
              <w:rPr>
                <w:rFonts w:ascii="UD デジタル 教科書体 NP-R" w:eastAsia="UD デジタル 教科書体 NP-R" w:hint="eastAsia"/>
              </w:rPr>
              <w:t>で最も多いものとその割合</w:t>
            </w:r>
          </w:p>
        </w:tc>
        <w:tc>
          <w:tcPr>
            <w:tcW w:w="1108" w:type="dxa"/>
            <w:tcBorders>
              <w:bottom w:val="dashed" w:sz="4" w:space="0" w:color="auto"/>
            </w:tcBorders>
            <w:vAlign w:val="center"/>
          </w:tcPr>
          <w:p w14:paraId="2E5535B0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予想</w:t>
            </w: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15F96666" w14:textId="697338FD" w:rsidR="006867F4" w:rsidRDefault="006867F4" w:rsidP="0023526E">
            <w:pPr>
              <w:rPr>
                <w:rFonts w:ascii="UD デジタル 教科書体 NP-R" w:eastAsia="UD デジタル 教科書体 NP-R" w:hint="eastAsia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1BDA1925" w14:textId="6D9432F1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bottom w:val="dashed" w:sz="4" w:space="0" w:color="auto"/>
            </w:tcBorders>
          </w:tcPr>
          <w:p w14:paraId="19035BDD" w14:textId="2378D51B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</w:tr>
      <w:tr w:rsidR="00D12D3D" w14:paraId="095F986D" w14:textId="77777777" w:rsidTr="006867F4">
        <w:trPr>
          <w:trHeight w:val="2309"/>
        </w:trPr>
        <w:tc>
          <w:tcPr>
            <w:tcW w:w="3030" w:type="dxa"/>
            <w:vMerge/>
            <w:shd w:val="clear" w:color="auto" w:fill="E7E6E6" w:themeFill="background2"/>
            <w:vAlign w:val="center"/>
          </w:tcPr>
          <w:p w14:paraId="4AE2C7CC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1108" w:type="dxa"/>
            <w:tcBorders>
              <w:top w:val="dashed" w:sz="4" w:space="0" w:color="auto"/>
            </w:tcBorders>
            <w:vAlign w:val="center"/>
          </w:tcPr>
          <w:p w14:paraId="7917ACAE" w14:textId="77777777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  <w:r>
              <w:rPr>
                <w:rFonts w:ascii="UD デジタル 教科書体 NP-R" w:eastAsia="UD デジタル 教科書体 NP-R" w:hint="eastAsia"/>
              </w:rPr>
              <w:t>調査結果</w:t>
            </w: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1C488BAB" w14:textId="78628634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2622EDB9" w14:textId="2F26A3B1" w:rsidR="00D12D3D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  <w:tc>
          <w:tcPr>
            <w:tcW w:w="2106" w:type="dxa"/>
            <w:tcBorders>
              <w:top w:val="dashed" w:sz="4" w:space="0" w:color="auto"/>
            </w:tcBorders>
          </w:tcPr>
          <w:p w14:paraId="25069A71" w14:textId="045E426B" w:rsidR="00D12D3D" w:rsidRPr="008406C0" w:rsidRDefault="00D12D3D" w:rsidP="0023526E">
            <w:pPr>
              <w:rPr>
                <w:rFonts w:ascii="UD デジタル 教科書体 NP-R" w:eastAsia="UD デジタル 教科書体 NP-R"/>
              </w:rPr>
            </w:pPr>
          </w:p>
        </w:tc>
      </w:tr>
    </w:tbl>
    <w:p w14:paraId="428550DA" w14:textId="2E563440" w:rsidR="002D2153" w:rsidRDefault="00C448AE" w:rsidP="00D12D3D">
      <w:pPr>
        <w:pStyle w:val="a7"/>
        <w:snapToGrid w:val="0"/>
        <w:rPr>
          <w:sz w:val="22"/>
        </w:rPr>
      </w:pPr>
      <w:r>
        <w:rPr>
          <w:rFonts w:hint="eastAsia"/>
          <w:sz w:val="22"/>
        </w:rPr>
        <w:t>子ども家庭庁　令和　年度版「青少年のインターネット利用環境実態調査」</w:t>
      </w:r>
      <w:r w:rsidR="00691762">
        <w:rPr>
          <w:sz w:val="22"/>
        </w:rPr>
        <w:br/>
      </w:r>
      <w:r w:rsidR="00544A16" w:rsidRPr="00544A16">
        <w:rPr>
          <w:sz w:val="22"/>
        </w:rPr>
        <w:t>https://www.cfa.go.jp/policies/youth-kankyou/internet_research/results-etc</w:t>
      </w:r>
    </w:p>
    <w:p w14:paraId="17D6EE9B" w14:textId="77777777" w:rsidR="00544A16" w:rsidRDefault="00544A16" w:rsidP="00D12D3D">
      <w:pPr>
        <w:pStyle w:val="a7"/>
        <w:snapToGrid w:val="0"/>
        <w:rPr>
          <w:sz w:val="22"/>
        </w:rPr>
      </w:pPr>
    </w:p>
    <w:p w14:paraId="61966C85" w14:textId="77777777" w:rsidR="00544A16" w:rsidRDefault="00544A16" w:rsidP="00D12D3D">
      <w:pPr>
        <w:pStyle w:val="a7"/>
        <w:snapToGrid w:val="0"/>
        <w:rPr>
          <w:sz w:val="22"/>
        </w:rPr>
      </w:pPr>
    </w:p>
    <w:p w14:paraId="3931458C" w14:textId="77777777" w:rsidR="00544A16" w:rsidRDefault="00544A16" w:rsidP="00D12D3D">
      <w:pPr>
        <w:pStyle w:val="a7"/>
        <w:snapToGrid w:val="0"/>
        <w:rPr>
          <w:sz w:val="22"/>
        </w:rPr>
      </w:pPr>
    </w:p>
    <w:p w14:paraId="3EB4F3C2" w14:textId="77777777" w:rsidR="00544A16" w:rsidRDefault="00544A16" w:rsidP="00D12D3D">
      <w:pPr>
        <w:pStyle w:val="a7"/>
        <w:snapToGrid w:val="0"/>
        <w:rPr>
          <w:sz w:val="22"/>
        </w:rPr>
      </w:pPr>
    </w:p>
    <w:p w14:paraId="55004323" w14:textId="77777777" w:rsidR="00544A16" w:rsidRDefault="00544A16" w:rsidP="00D12D3D">
      <w:pPr>
        <w:pStyle w:val="a7"/>
        <w:snapToGrid w:val="0"/>
        <w:rPr>
          <w:sz w:val="22"/>
        </w:rPr>
      </w:pPr>
    </w:p>
    <w:p w14:paraId="0D68FB52" w14:textId="44D26A39" w:rsidR="001E0231" w:rsidRDefault="001E0231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14:paraId="14C1815C" w14:textId="4AC513E0" w:rsidR="00544A16" w:rsidRDefault="00544A16" w:rsidP="00544A16">
      <w:pPr>
        <w:pStyle w:val="a7"/>
        <w:snapToGrid w:val="0"/>
        <w:rPr>
          <w:sz w:val="22"/>
        </w:rPr>
      </w:pPr>
      <w:r w:rsidRPr="00544A16">
        <w:rPr>
          <w:rFonts w:hint="eastAsia"/>
          <w:sz w:val="22"/>
        </w:rPr>
        <w:lastRenderedPageBreak/>
        <w:t>(3)</w:t>
      </w:r>
      <w:r w:rsidRPr="00544A16">
        <w:rPr>
          <w:rFonts w:hint="eastAsia"/>
          <w:sz w:val="22"/>
        </w:rPr>
        <w:t>予想と結果の比較や</w:t>
      </w:r>
      <w:r w:rsidR="001E0231">
        <w:rPr>
          <w:rFonts w:hint="eastAsia"/>
          <w:sz w:val="22"/>
        </w:rPr>
        <w:t>、上記の</w:t>
      </w:r>
      <w:r w:rsidR="001E0231">
        <w:rPr>
          <w:rFonts w:hint="eastAsia"/>
          <w:sz w:val="22"/>
        </w:rPr>
        <w:t>(1)</w:t>
      </w:r>
      <w:r w:rsidR="001E0231">
        <w:rPr>
          <w:rFonts w:hint="eastAsia"/>
          <w:sz w:val="22"/>
        </w:rPr>
        <w:t>や</w:t>
      </w:r>
      <w:r w:rsidR="001E0231">
        <w:rPr>
          <w:rFonts w:hint="eastAsia"/>
          <w:sz w:val="22"/>
        </w:rPr>
        <w:t>(2)</w:t>
      </w:r>
      <w:r w:rsidRPr="00544A16">
        <w:rPr>
          <w:rFonts w:ascii="HG丸ｺﾞｼｯｸM-PRO" w:eastAsia="HG丸ｺﾞｼｯｸM-PRO" w:hAnsi="HG丸ｺﾞｼｯｸM-PRO" w:cs="HG丸ｺﾞｼｯｸM-PRO" w:hint="eastAsia"/>
          <w:sz w:val="22"/>
        </w:rPr>
        <w:t>の項目以外にも「報告書」の調査結果からわかったこと</w:t>
      </w:r>
      <w:r w:rsidRPr="00544A16">
        <w:rPr>
          <w:rFonts w:hint="eastAsia"/>
          <w:sz w:val="22"/>
        </w:rPr>
        <w:t>をもとに</w:t>
      </w:r>
      <w:r w:rsidR="001E0231">
        <w:rPr>
          <w:rFonts w:hint="eastAsia"/>
          <w:sz w:val="22"/>
        </w:rPr>
        <w:t>、</w:t>
      </w:r>
      <w:r w:rsidRPr="00544A16">
        <w:rPr>
          <w:rFonts w:hint="eastAsia"/>
          <w:sz w:val="22"/>
        </w:rPr>
        <w:t>自分の意見や感想をまとめよう。</w:t>
      </w:r>
    </w:p>
    <w:p w14:paraId="42629973" w14:textId="77777777" w:rsidR="001E0231" w:rsidRDefault="001E0231" w:rsidP="00544A16">
      <w:pPr>
        <w:pStyle w:val="a7"/>
        <w:snapToGrid w:val="0"/>
        <w:rPr>
          <w:sz w:val="22"/>
        </w:rPr>
      </w:pPr>
    </w:p>
    <w:p w14:paraId="7EF0D129" w14:textId="2B9989A1" w:rsidR="001E0231" w:rsidRPr="00544A16" w:rsidRDefault="001E0231" w:rsidP="00544A16">
      <w:pPr>
        <w:pStyle w:val="a7"/>
        <w:snapToGrid w:val="0"/>
        <w:rPr>
          <w:rFonts w:hint="eastAsia"/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41A627" wp14:editId="2ECCD523">
                <wp:simplePos x="0" y="0"/>
                <wp:positionH relativeFrom="column">
                  <wp:posOffset>-40640</wp:posOffset>
                </wp:positionH>
                <wp:positionV relativeFrom="paragraph">
                  <wp:posOffset>70485</wp:posOffset>
                </wp:positionV>
                <wp:extent cx="6638925" cy="4210050"/>
                <wp:effectExtent l="0" t="0" r="28575" b="19050"/>
                <wp:wrapNone/>
                <wp:docPr id="162046271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925" cy="421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61A24C" w14:textId="77777777" w:rsidR="001E0231" w:rsidRDefault="001E02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41A6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3.2pt;margin-top:5.55pt;width:522.75pt;height:3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" fillcolor="white [3201]" strokeweight=".5pt">
                <v:textbox>
                  <w:txbxContent>
                    <w:p w14:paraId="0761A24C" w14:textId="77777777" w:rsidR="001E0231" w:rsidRDefault="001E0231"/>
                  </w:txbxContent>
                </v:textbox>
              </v:shape>
            </w:pict>
          </mc:Fallback>
        </mc:AlternateContent>
      </w:r>
    </w:p>
    <w:sectPr w:rsidR="001E0231" w:rsidRPr="00544A16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0B81D" w14:textId="77777777" w:rsidR="00967F6A" w:rsidRDefault="00967F6A" w:rsidP="00B5106A">
      <w:r>
        <w:separator/>
      </w:r>
    </w:p>
  </w:endnote>
  <w:endnote w:type="continuationSeparator" w:id="0">
    <w:p w14:paraId="3468AF4F" w14:textId="77777777" w:rsidR="00967F6A" w:rsidRDefault="00967F6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6255" w14:textId="77777777" w:rsidR="00967F6A" w:rsidRDefault="00967F6A" w:rsidP="00B5106A">
      <w:r>
        <w:separator/>
      </w:r>
    </w:p>
  </w:footnote>
  <w:footnote w:type="continuationSeparator" w:id="0">
    <w:p w14:paraId="6A3D4ED3" w14:textId="77777777" w:rsidR="00967F6A" w:rsidRDefault="00967F6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58905A12" w:rsidR="00B5106A" w:rsidRDefault="00CE01D6" w:rsidP="00B5106A">
    <w:pPr>
      <w:pStyle w:val="a3"/>
      <w:jc w:val="left"/>
    </w:pPr>
    <w:r>
      <w:t>6</w:t>
    </w:r>
    <w:r w:rsidR="00B5106A">
      <w:rPr>
        <w:rFonts w:hint="eastAsia"/>
      </w:rPr>
      <w:t>章</w:t>
    </w:r>
    <w:r>
      <w:t>1</w:t>
    </w:r>
    <w:r w:rsidR="00B5106A">
      <w:rPr>
        <w:rFonts w:hint="eastAsia"/>
      </w:rPr>
      <w:t xml:space="preserve">節　つかむ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6-1</w:t>
    </w:r>
    <w:r w:rsidR="00B5106A">
      <w:t>-1]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54D"/>
    <w:multiLevelType w:val="hybridMultilevel"/>
    <w:tmpl w:val="DFA2D902"/>
    <w:lvl w:ilvl="0" w:tplc="3418C73C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18398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1E0231"/>
    <w:rsid w:val="001F7FB9"/>
    <w:rsid w:val="002D2153"/>
    <w:rsid w:val="003D641B"/>
    <w:rsid w:val="004979FA"/>
    <w:rsid w:val="00544A16"/>
    <w:rsid w:val="005817D9"/>
    <w:rsid w:val="005C6C4D"/>
    <w:rsid w:val="00632D01"/>
    <w:rsid w:val="006867F4"/>
    <w:rsid w:val="00691762"/>
    <w:rsid w:val="00700A2C"/>
    <w:rsid w:val="007423EA"/>
    <w:rsid w:val="007D4214"/>
    <w:rsid w:val="0083414A"/>
    <w:rsid w:val="008A312D"/>
    <w:rsid w:val="008C201B"/>
    <w:rsid w:val="008C6D18"/>
    <w:rsid w:val="00945646"/>
    <w:rsid w:val="00967F6A"/>
    <w:rsid w:val="00A12326"/>
    <w:rsid w:val="00A72049"/>
    <w:rsid w:val="00B5106A"/>
    <w:rsid w:val="00BA6900"/>
    <w:rsid w:val="00BB3A12"/>
    <w:rsid w:val="00C041C9"/>
    <w:rsid w:val="00C422C5"/>
    <w:rsid w:val="00C448AE"/>
    <w:rsid w:val="00CE01D6"/>
    <w:rsid w:val="00CE7CA2"/>
    <w:rsid w:val="00D12D3D"/>
    <w:rsid w:val="00E77437"/>
    <w:rsid w:val="00F20655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D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No Spacing"/>
    <w:link w:val="a8"/>
    <w:uiPriority w:val="1"/>
    <w:qFormat/>
    <w:rsid w:val="00F20655"/>
    <w:pPr>
      <w:widowControl w:val="0"/>
      <w:jc w:val="both"/>
    </w:pPr>
  </w:style>
  <w:style w:type="table" w:styleId="a9">
    <w:name w:val="Table Grid"/>
    <w:basedOn w:val="a1"/>
    <w:uiPriority w:val="39"/>
    <w:rsid w:val="00F20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行間詰め (文字)"/>
    <w:basedOn w:val="a0"/>
    <w:link w:val="a7"/>
    <w:uiPriority w:val="1"/>
    <w:rsid w:val="00F20655"/>
  </w:style>
  <w:style w:type="character" w:styleId="aa">
    <w:name w:val="Hyperlink"/>
    <w:basedOn w:val="a0"/>
    <w:uiPriority w:val="99"/>
    <w:unhideWhenUsed/>
    <w:rsid w:val="00544A16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44A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F5713-3C87-4814-90EA-5F8A41FCB9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A85A66-348C-4F46-8BCE-6D5B44F3AF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360A0C-4258-48CF-802E-BAE4F29B2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2CE7F-2DC3-4D62-9055-F773541857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梅田　恭子</cp:lastModifiedBy>
  <cp:revision>13</cp:revision>
  <dcterms:created xsi:type="dcterms:W3CDTF">2019-03-18T01:54:00Z</dcterms:created>
  <dcterms:modified xsi:type="dcterms:W3CDTF">2025-02-14T08:39:00Z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