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AE669" w14:textId="1A1C512A" w:rsidR="00AA0F50" w:rsidRPr="008F4ABB" w:rsidRDefault="008F4ABB">
      <w:pPr>
        <w:rPr>
          <w:rFonts w:ascii="游ゴシック Medium" w:eastAsia="游ゴシック Medium" w:hAnsi="游ゴシック Medium"/>
        </w:rPr>
      </w:pPr>
      <w:r w:rsidRPr="003500BB">
        <w:rPr>
          <w:rFonts w:ascii="游ゴシック Medium" w:eastAsia="游ゴシック Medium" w:hAnsi="游ゴシック Medium" w:hint="eastAsia"/>
        </w:rPr>
        <w:t>──赤や青などの「色相」は光の波長によるものである。ほかにも「明度」（明暗の度合い）や「彩度」（鮮やかさの度合い）があり、これら三つの要素によって複雑な「色立体」を形作ることが知られているが、色の働きはそれだけではない。</w:t>
      </w:r>
    </w:p>
    <w:sectPr w:rsidR="00AA0F50" w:rsidRPr="008F4AB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A8791C" w14:textId="77777777" w:rsidR="001576A3" w:rsidRDefault="001576A3" w:rsidP="00193A7F">
      <w:r>
        <w:separator/>
      </w:r>
    </w:p>
  </w:endnote>
  <w:endnote w:type="continuationSeparator" w:id="0">
    <w:p w14:paraId="788433C0" w14:textId="77777777" w:rsidR="001576A3" w:rsidRDefault="001576A3" w:rsidP="0019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7D37A" w14:textId="77777777" w:rsidR="001576A3" w:rsidRDefault="001576A3" w:rsidP="00193A7F">
      <w:r>
        <w:separator/>
      </w:r>
    </w:p>
  </w:footnote>
  <w:footnote w:type="continuationSeparator" w:id="0">
    <w:p w14:paraId="06C44822" w14:textId="77777777" w:rsidR="001576A3" w:rsidRDefault="001576A3" w:rsidP="00193A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ABB"/>
    <w:rsid w:val="001576A3"/>
    <w:rsid w:val="00193A7F"/>
    <w:rsid w:val="003358D8"/>
    <w:rsid w:val="008F4ABB"/>
    <w:rsid w:val="00AA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63AC0C"/>
  <w15:chartTrackingRefBased/>
  <w15:docId w15:val="{1387F9CC-9D47-4876-846A-25739B2C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4A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A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93A7F"/>
  </w:style>
  <w:style w:type="paragraph" w:styleId="a5">
    <w:name w:val="footer"/>
    <w:basedOn w:val="a"/>
    <w:link w:val="a6"/>
    <w:uiPriority w:val="99"/>
    <w:unhideWhenUsed/>
    <w:rsid w:val="00193A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9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2020-03-11T06:45:00Z</dcterms:created>
  <dcterms:modified xsi:type="dcterms:W3CDTF">2024-06-16T18:11:00Z</dcterms:modified>
</cp:coreProperties>
</file>