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7C19C7" w14:textId="77777777" w:rsidR="004905D3" w:rsidRPr="004905D3" w:rsidRDefault="004905D3" w:rsidP="00646687">
      <w:pPr>
        <w:pBdr>
          <w:top w:val="single" w:sz="4" w:space="1" w:color="auto"/>
          <w:left w:val="single" w:sz="4" w:space="4" w:color="auto"/>
          <w:bottom w:val="single" w:sz="4" w:space="1" w:color="auto"/>
          <w:right w:val="single" w:sz="4" w:space="4" w:color="auto"/>
        </w:pBdr>
        <w:snapToGrid w:val="0"/>
        <w:jc w:val="center"/>
        <w:rPr>
          <w:sz w:val="32"/>
          <w:szCs w:val="32"/>
        </w:rPr>
      </w:pPr>
      <w:r w:rsidRPr="004905D3">
        <w:rPr>
          <w:rFonts w:hint="eastAsia"/>
          <w:sz w:val="32"/>
          <w:szCs w:val="32"/>
        </w:rPr>
        <w:t>パッケージ別購入理由調査報告</w:t>
      </w:r>
    </w:p>
    <w:p w14:paraId="06F5D464" w14:textId="73339495" w:rsidR="004905D3" w:rsidRDefault="004905D3" w:rsidP="00646687">
      <w:pPr>
        <w:pBdr>
          <w:top w:val="single" w:sz="4" w:space="1" w:color="auto"/>
          <w:left w:val="single" w:sz="4" w:space="4" w:color="auto"/>
          <w:bottom w:val="single" w:sz="4" w:space="1" w:color="auto"/>
          <w:right w:val="single" w:sz="4" w:space="4" w:color="auto"/>
        </w:pBdr>
        <w:snapToGrid w:val="0"/>
        <w:jc w:val="center"/>
      </w:pPr>
      <w:r>
        <w:rPr>
          <w:rFonts w:hint="eastAsia"/>
        </w:rPr>
        <w:t>パッケージは売上を左右するか</w:t>
      </w:r>
      <w:r>
        <w:t>!?</w:t>
      </w:r>
    </w:p>
    <w:p w14:paraId="1FE1C5CA" w14:textId="4558F7B6" w:rsidR="004905D3" w:rsidRDefault="00FA229E" w:rsidP="00646687">
      <w:pPr>
        <w:snapToGrid w:val="0"/>
        <w:jc w:val="right"/>
      </w:pPr>
      <w:r>
        <w:rPr>
          <w:rFonts w:hint="eastAsia"/>
        </w:rPr>
        <w:t>令和</w:t>
      </w:r>
      <w:r w:rsidR="004905D3">
        <w:rPr>
          <w:rFonts w:hint="eastAsia"/>
        </w:rPr>
        <w:t>××年年</w:t>
      </w:r>
      <w:r>
        <w:rPr>
          <w:rFonts w:hint="eastAsia"/>
        </w:rPr>
        <w:t>6</w:t>
      </w:r>
      <w:r w:rsidR="004905D3">
        <w:t>月25日</w:t>
      </w:r>
    </w:p>
    <w:p w14:paraId="336D9878" w14:textId="55E7B47E" w:rsidR="004905D3" w:rsidRDefault="00887477" w:rsidP="00982A3E">
      <w:pPr>
        <w:wordWrap w:val="0"/>
        <w:snapToGrid w:val="0"/>
        <w:jc w:val="right"/>
      </w:pPr>
      <w:r>
        <w:rPr>
          <w:rFonts w:hint="eastAsia"/>
        </w:rPr>
        <w:t>ウリノキリサーチ社</w:t>
      </w:r>
      <w:r w:rsidR="00982A3E">
        <w:rPr>
          <w:rFonts w:hint="eastAsia"/>
        </w:rPr>
        <w:t xml:space="preserve">　</w:t>
      </w:r>
      <w:r w:rsidR="004905D3">
        <w:rPr>
          <w:rFonts w:hint="eastAsia"/>
        </w:rPr>
        <w:t>宮本海斗</w:t>
      </w:r>
    </w:p>
    <w:p w14:paraId="0E7F1561" w14:textId="77777777" w:rsidR="004905D3" w:rsidRPr="007D44F6" w:rsidRDefault="004905D3" w:rsidP="00646687">
      <w:pPr>
        <w:snapToGrid w:val="0"/>
        <w:rPr>
          <w:rFonts w:ascii="游ゴシック Medium" w:eastAsia="游ゴシック Medium" w:hAnsi="游ゴシック Medium"/>
          <w:sz w:val="24"/>
          <w:szCs w:val="24"/>
        </w:rPr>
      </w:pPr>
      <w:r w:rsidRPr="007D44F6">
        <w:rPr>
          <w:rFonts w:ascii="游ゴシック Medium" w:eastAsia="游ゴシック Medium" w:hAnsi="游ゴシック Medium" w:hint="eastAsia"/>
          <w:sz w:val="24"/>
          <w:szCs w:val="24"/>
        </w:rPr>
        <w:t>■目的</w:t>
      </w:r>
    </w:p>
    <w:p w14:paraId="3C63DF4A" w14:textId="54D0CA70" w:rsidR="004905D3" w:rsidRDefault="004905D3" w:rsidP="007D44F6">
      <w:pPr>
        <w:snapToGrid w:val="0"/>
        <w:ind w:leftChars="100" w:left="193"/>
      </w:pPr>
      <w:r>
        <w:t>GB</w:t>
      </w:r>
      <w:r>
        <w:rPr>
          <w:rStyle w:val="a5"/>
        </w:rPr>
        <w:footnoteReference w:id="1"/>
      </w:r>
      <w:r>
        <w:t>、NB</w:t>
      </w:r>
      <w:r>
        <w:rPr>
          <w:rStyle w:val="a5"/>
        </w:rPr>
        <w:footnoteReference w:id="2"/>
      </w:r>
      <w:r w:rsidR="00887477">
        <w:rPr>
          <w:rFonts w:hint="eastAsia"/>
        </w:rPr>
        <w:t>といえる各</w:t>
      </w:r>
      <w:r>
        <w:t>メーカーがしのぎを削る中、コンビニ各社いずれも</w:t>
      </w:r>
      <w:r w:rsidR="00887477">
        <w:rPr>
          <w:rFonts w:hint="eastAsia"/>
        </w:rPr>
        <w:t>清涼飲料の</w:t>
      </w:r>
      <w:r>
        <w:t>売り場面積が増えており、</w:t>
      </w:r>
      <w:r w:rsidR="00887477">
        <w:rPr>
          <w:rFonts w:hint="eastAsia"/>
        </w:rPr>
        <w:t>さらに</w:t>
      </w:r>
      <w:r>
        <w:t>コンビニ</w:t>
      </w:r>
      <w:r w:rsidR="00887477">
        <w:rPr>
          <w:rFonts w:hint="eastAsia"/>
        </w:rPr>
        <w:t>各社の独自</w:t>
      </w:r>
      <w:r>
        <w:t>コーヒー</w:t>
      </w:r>
      <w:r w:rsidR="00887477">
        <w:rPr>
          <w:rFonts w:hint="eastAsia"/>
        </w:rPr>
        <w:t>も加わり、コーヒー飲料は</w:t>
      </w:r>
      <w:r>
        <w:t>種類乱立の様相である。そこで</w:t>
      </w:r>
      <w:r w:rsidR="00887477">
        <w:rPr>
          <w:rFonts w:hint="eastAsia"/>
        </w:rPr>
        <w:t>、</w:t>
      </w:r>
      <w:r w:rsidR="00887477">
        <w:t>手に取ってもらえるパッケージ開発につなげていくことを目的</w:t>
      </w:r>
      <w:r w:rsidR="00887477">
        <w:rPr>
          <w:rFonts w:hint="eastAsia"/>
        </w:rPr>
        <w:t>に、</w:t>
      </w:r>
      <w:r>
        <w:t>パッケージによる影響について</w:t>
      </w:r>
      <w:r w:rsidR="00887477">
        <w:rPr>
          <w:rFonts w:hint="eastAsia"/>
        </w:rPr>
        <w:t>出口</w:t>
      </w:r>
      <w:r>
        <w:t>調査を行ない、売り場に埋没しないデザインについて考察</w:t>
      </w:r>
      <w:r w:rsidR="00887477">
        <w:rPr>
          <w:rFonts w:hint="eastAsia"/>
        </w:rPr>
        <w:t>する</w:t>
      </w:r>
      <w:r>
        <w:t>。</w:t>
      </w:r>
    </w:p>
    <w:p w14:paraId="5E79E46F" w14:textId="77777777" w:rsidR="004905D3" w:rsidRDefault="004905D3" w:rsidP="00646687">
      <w:pPr>
        <w:snapToGrid w:val="0"/>
      </w:pPr>
    </w:p>
    <w:p w14:paraId="053D6C44" w14:textId="77777777" w:rsidR="004905D3" w:rsidRPr="007D44F6" w:rsidRDefault="004905D3" w:rsidP="00646687">
      <w:pPr>
        <w:snapToGrid w:val="0"/>
        <w:rPr>
          <w:rFonts w:ascii="游ゴシック Medium" w:eastAsia="游ゴシック Medium" w:hAnsi="游ゴシック Medium"/>
          <w:sz w:val="24"/>
          <w:szCs w:val="24"/>
        </w:rPr>
      </w:pPr>
      <w:r w:rsidRPr="007D44F6">
        <w:rPr>
          <w:rFonts w:ascii="游ゴシック Medium" w:eastAsia="游ゴシック Medium" w:hAnsi="游ゴシック Medium" w:hint="eastAsia"/>
          <w:sz w:val="24"/>
          <w:szCs w:val="24"/>
        </w:rPr>
        <w:t>■調査方法</w:t>
      </w:r>
    </w:p>
    <w:tbl>
      <w:tblPr>
        <w:tblStyle w:val="a6"/>
        <w:tblW w:w="0" w:type="auto"/>
        <w:tblInd w:w="210" w:type="dxa"/>
        <w:tblLook w:val="04A0" w:firstRow="1" w:lastRow="0" w:firstColumn="1" w:lastColumn="0" w:noHBand="0" w:noVBand="1"/>
      </w:tblPr>
      <w:tblGrid>
        <w:gridCol w:w="1168"/>
        <w:gridCol w:w="6968"/>
      </w:tblGrid>
      <w:tr w:rsidR="007D44F6" w14:paraId="36681875" w14:textId="77777777" w:rsidTr="005647F6">
        <w:tc>
          <w:tcPr>
            <w:tcW w:w="1168" w:type="dxa"/>
          </w:tcPr>
          <w:p w14:paraId="206F1C6F" w14:textId="77777777" w:rsidR="007D44F6" w:rsidRDefault="007D44F6" w:rsidP="007D44F6">
            <w:pPr>
              <w:snapToGrid w:val="0"/>
            </w:pPr>
            <w:r>
              <w:rPr>
                <w:rFonts w:hint="eastAsia"/>
              </w:rPr>
              <w:t>調査場所</w:t>
            </w:r>
          </w:p>
        </w:tc>
        <w:tc>
          <w:tcPr>
            <w:tcW w:w="6968" w:type="dxa"/>
          </w:tcPr>
          <w:p w14:paraId="61A29CD9" w14:textId="77777777" w:rsidR="007D44F6" w:rsidRPr="004905D3" w:rsidRDefault="007D44F6" w:rsidP="007D44F6">
            <w:pPr>
              <w:snapToGrid w:val="0"/>
            </w:pPr>
            <w:r w:rsidRPr="004905D3">
              <w:t>コンビニエンスストアランダム抽出店舗出口付近（大手4社・関東圏1社）</w:t>
            </w:r>
          </w:p>
        </w:tc>
      </w:tr>
      <w:tr w:rsidR="007D44F6" w14:paraId="69297644" w14:textId="77777777" w:rsidTr="005647F6">
        <w:tc>
          <w:tcPr>
            <w:tcW w:w="1168" w:type="dxa"/>
          </w:tcPr>
          <w:p w14:paraId="527F225C" w14:textId="77777777" w:rsidR="007D44F6" w:rsidRDefault="007D44F6" w:rsidP="007D44F6">
            <w:pPr>
              <w:snapToGrid w:val="0"/>
            </w:pPr>
            <w:r>
              <w:rPr>
                <w:rFonts w:hint="eastAsia"/>
              </w:rPr>
              <w:t>調査期間</w:t>
            </w:r>
          </w:p>
        </w:tc>
        <w:tc>
          <w:tcPr>
            <w:tcW w:w="6968" w:type="dxa"/>
          </w:tcPr>
          <w:p w14:paraId="725605CD" w14:textId="405E50C3" w:rsidR="007D44F6" w:rsidRDefault="00FA229E" w:rsidP="007D44F6">
            <w:pPr>
              <w:snapToGrid w:val="0"/>
            </w:pPr>
            <w:r>
              <w:rPr>
                <w:rFonts w:hint="eastAsia"/>
              </w:rPr>
              <w:t>令和</w:t>
            </w:r>
            <w:r w:rsidR="007D44F6" w:rsidRPr="004905D3">
              <w:t>××年</w:t>
            </w:r>
            <w:r>
              <w:rPr>
                <w:rFonts w:hint="eastAsia"/>
              </w:rPr>
              <w:t>5</w:t>
            </w:r>
            <w:r w:rsidR="007D44F6" w:rsidRPr="004905D3">
              <w:t>月10日～</w:t>
            </w:r>
            <w:r w:rsidR="00887477">
              <w:rPr>
                <w:rFonts w:hint="eastAsia"/>
              </w:rPr>
              <w:t>12</w:t>
            </w:r>
            <w:r w:rsidR="007D44F6" w:rsidRPr="004905D3">
              <w:t>日</w:t>
            </w:r>
          </w:p>
        </w:tc>
      </w:tr>
      <w:tr w:rsidR="007D44F6" w14:paraId="16EDEF9D" w14:textId="77777777" w:rsidTr="005647F6">
        <w:tc>
          <w:tcPr>
            <w:tcW w:w="1168" w:type="dxa"/>
          </w:tcPr>
          <w:p w14:paraId="76AB0503" w14:textId="77777777" w:rsidR="007D44F6" w:rsidRDefault="007D44F6" w:rsidP="007D44F6">
            <w:pPr>
              <w:snapToGrid w:val="0"/>
            </w:pPr>
            <w:r>
              <w:rPr>
                <w:rFonts w:hint="eastAsia"/>
              </w:rPr>
              <w:t>調査方法</w:t>
            </w:r>
          </w:p>
        </w:tc>
        <w:tc>
          <w:tcPr>
            <w:tcW w:w="6968" w:type="dxa"/>
          </w:tcPr>
          <w:p w14:paraId="19EC3D07" w14:textId="77777777" w:rsidR="007D44F6" w:rsidRDefault="007D44F6" w:rsidP="007D44F6">
            <w:pPr>
              <w:snapToGrid w:val="0"/>
            </w:pPr>
            <w:r w:rsidRPr="004905D3">
              <w:t>協力者総数300名に対面アンケート実施</w:t>
            </w:r>
          </w:p>
        </w:tc>
      </w:tr>
      <w:tr w:rsidR="007D44F6" w14:paraId="1439428B" w14:textId="77777777" w:rsidTr="005647F6">
        <w:tc>
          <w:tcPr>
            <w:tcW w:w="1168" w:type="dxa"/>
          </w:tcPr>
          <w:p w14:paraId="410E2B1C" w14:textId="77777777" w:rsidR="007D44F6" w:rsidRDefault="007D44F6" w:rsidP="007D44F6">
            <w:pPr>
              <w:snapToGrid w:val="0"/>
            </w:pPr>
            <w:r>
              <w:rPr>
                <w:rFonts w:hint="eastAsia"/>
              </w:rPr>
              <w:t>調査内容</w:t>
            </w:r>
          </w:p>
        </w:tc>
        <w:tc>
          <w:tcPr>
            <w:tcW w:w="6968" w:type="dxa"/>
          </w:tcPr>
          <w:p w14:paraId="5798992D" w14:textId="77777777" w:rsidR="007D44F6" w:rsidRDefault="007D44F6" w:rsidP="007D44F6">
            <w:pPr>
              <w:snapToGrid w:val="0"/>
            </w:pPr>
            <w:r w:rsidRPr="004905D3">
              <w:t>コンビニで購入したコーヒー飲料のパッケージとその理由</w:t>
            </w:r>
          </w:p>
        </w:tc>
      </w:tr>
    </w:tbl>
    <w:p w14:paraId="73BA9740" w14:textId="77777777" w:rsidR="007D44F6" w:rsidRDefault="007D44F6" w:rsidP="00646687">
      <w:pPr>
        <w:snapToGrid w:val="0"/>
      </w:pPr>
    </w:p>
    <w:p w14:paraId="58495A66" w14:textId="77777777" w:rsidR="004905D3" w:rsidRPr="007D44F6" w:rsidRDefault="004905D3" w:rsidP="00646687">
      <w:pPr>
        <w:snapToGrid w:val="0"/>
        <w:rPr>
          <w:rFonts w:ascii="游ゴシック Medium" w:eastAsia="游ゴシック Medium" w:hAnsi="游ゴシック Medium"/>
          <w:sz w:val="24"/>
          <w:szCs w:val="24"/>
        </w:rPr>
      </w:pPr>
      <w:r w:rsidRPr="007D44F6">
        <w:rPr>
          <w:rFonts w:ascii="游ゴシック Medium" w:eastAsia="游ゴシック Medium" w:hAnsi="游ゴシック Medium" w:hint="eastAsia"/>
          <w:sz w:val="24"/>
          <w:szCs w:val="24"/>
        </w:rPr>
        <w:t>■結果</w:t>
      </w:r>
    </w:p>
    <w:p w14:paraId="111DE77B" w14:textId="77777777" w:rsidR="004905D3" w:rsidRDefault="004905D3" w:rsidP="007D44F6">
      <w:pPr>
        <w:snapToGrid w:val="0"/>
        <w:ind w:leftChars="100" w:left="193"/>
      </w:pPr>
      <w:r>
        <w:rPr>
          <w:rFonts w:hint="eastAsia"/>
        </w:rPr>
        <w:t>回答の多くに好きな銘柄をあげることが多く、その理由は好みの味というものであった。しかし、購入の決め手となったのは味や銘柄よりも実はパッケージにある、とする回答が予想以上に多かった。つまりどこでどのような状況で飲むかということである。ゆっくり楽しむ時間があるのか、急いでいるのか。飲み切れるのか、飲み残した場合持ち歩けるのか、あるいは捨てる場所があるか等々、そのときのいろいろな状況が商品選択の決め手であり、パッケージ形状がもつ意味は大きいという結果となった。</w:t>
      </w:r>
    </w:p>
    <w:p w14:paraId="434606CA" w14:textId="77777777" w:rsidR="004905D3" w:rsidRDefault="004905D3" w:rsidP="007D44F6">
      <w:pPr>
        <w:snapToGrid w:val="0"/>
        <w:ind w:leftChars="100" w:left="193"/>
      </w:pPr>
      <w:r>
        <w:rPr>
          <w:rFonts w:hint="eastAsia"/>
        </w:rPr>
        <w:t>また同じ形状である場合は、好みの味であることや有名店の銘柄に惹かれる傾向が見て取れた。</w:t>
      </w:r>
    </w:p>
    <w:p w14:paraId="707F5A8E" w14:textId="77777777" w:rsidR="004905D3" w:rsidRDefault="004905D3" w:rsidP="00646687">
      <w:pPr>
        <w:snapToGrid w:val="0"/>
      </w:pPr>
    </w:p>
    <w:p w14:paraId="60C1FE5B" w14:textId="77777777" w:rsidR="004905D3" w:rsidRPr="004A36A3" w:rsidRDefault="004905D3" w:rsidP="005647F6">
      <w:pPr>
        <w:snapToGrid w:val="0"/>
        <w:ind w:leftChars="200" w:left="386"/>
      </w:pPr>
      <w:r w:rsidRPr="004A36A3">
        <w:rPr>
          <w:rFonts w:hint="eastAsia"/>
        </w:rPr>
        <w:t>＜集計結果＞</w:t>
      </w:r>
    </w:p>
    <w:p w14:paraId="0D47E42B" w14:textId="77777777" w:rsidR="0081178A" w:rsidRDefault="0081178A" w:rsidP="0081178A">
      <w:pPr>
        <w:snapToGrid w:val="0"/>
      </w:pPr>
    </w:p>
    <w:p w14:paraId="1A0909CF" w14:textId="77777777" w:rsidR="0081178A" w:rsidRDefault="0081178A" w:rsidP="0081178A">
      <w:pPr>
        <w:snapToGrid w:val="0"/>
      </w:pPr>
    </w:p>
    <w:p w14:paraId="4CC4D41F" w14:textId="77777777" w:rsidR="0081178A" w:rsidRDefault="0081178A" w:rsidP="0081178A">
      <w:pPr>
        <w:snapToGrid w:val="0"/>
      </w:pPr>
    </w:p>
    <w:p w14:paraId="360A7E4E" w14:textId="7A562054" w:rsidR="0081178A" w:rsidRDefault="0081178A" w:rsidP="0081178A">
      <w:pPr>
        <w:snapToGrid w:val="0"/>
      </w:pPr>
    </w:p>
    <w:p w14:paraId="552323D6" w14:textId="35043A37" w:rsidR="00982A3E" w:rsidRDefault="00982A3E" w:rsidP="0081178A">
      <w:pPr>
        <w:snapToGrid w:val="0"/>
      </w:pPr>
    </w:p>
    <w:p w14:paraId="7E3A0DCB" w14:textId="77777777" w:rsidR="00982A3E" w:rsidRPr="0081178A" w:rsidRDefault="00982A3E" w:rsidP="0081178A">
      <w:pPr>
        <w:snapToGrid w:val="0"/>
      </w:pPr>
    </w:p>
    <w:p w14:paraId="4B9C5665" w14:textId="77777777" w:rsidR="004905D3" w:rsidRPr="007D44F6" w:rsidRDefault="004905D3" w:rsidP="00646687">
      <w:pPr>
        <w:snapToGrid w:val="0"/>
        <w:rPr>
          <w:rFonts w:ascii="游ゴシック Medium" w:eastAsia="游ゴシック Medium" w:hAnsi="游ゴシック Medium"/>
          <w:sz w:val="24"/>
          <w:szCs w:val="24"/>
        </w:rPr>
      </w:pPr>
      <w:r w:rsidRPr="007D44F6">
        <w:rPr>
          <w:rFonts w:ascii="游ゴシック Medium" w:eastAsia="游ゴシック Medium" w:hAnsi="游ゴシック Medium" w:hint="eastAsia"/>
          <w:sz w:val="24"/>
          <w:szCs w:val="24"/>
        </w:rPr>
        <w:t>■考察</w:t>
      </w:r>
    </w:p>
    <w:p w14:paraId="47AB3549" w14:textId="4BF4670A" w:rsidR="004905D3" w:rsidRDefault="004905D3" w:rsidP="00646687">
      <w:pPr>
        <w:snapToGrid w:val="0"/>
      </w:pPr>
      <w:r>
        <w:rPr>
          <w:rFonts w:hint="eastAsia"/>
        </w:rPr>
        <w:t>予想されたことではあったが、今回の調査によりパッケージ形状が購入を大きく左右することが明らかとなった。同一の売り場の同一パッケージで並ぶ中から、ではどうやって商品を手にしてもらえるか、という点を考えると、味を伝えるコピーやネーミング、色彩等、インパクト</w:t>
      </w:r>
      <w:r w:rsidR="00982A3E">
        <w:rPr>
          <w:rFonts w:hint="eastAsia"/>
        </w:rPr>
        <w:t>のある</w:t>
      </w:r>
      <w:r>
        <w:rPr>
          <w:rFonts w:hint="eastAsia"/>
        </w:rPr>
        <w:t>デザインが求められる。また、持ち歩きやすさや容量など、形状そのものがもつ訴求力についても、素材開発とあわせて今後ますます検討していくべきである。</w:t>
      </w:r>
    </w:p>
    <w:p w14:paraId="31B2F54F" w14:textId="77777777" w:rsidR="004905D3" w:rsidRPr="007D44F6" w:rsidRDefault="004905D3" w:rsidP="00646687">
      <w:pPr>
        <w:snapToGrid w:val="0"/>
        <w:rPr>
          <w:rFonts w:ascii="游ゴシック Medium" w:eastAsia="游ゴシック Medium" w:hAnsi="游ゴシック Medium"/>
          <w:sz w:val="24"/>
          <w:szCs w:val="24"/>
        </w:rPr>
      </w:pPr>
      <w:r w:rsidRPr="007D44F6">
        <w:rPr>
          <w:rFonts w:ascii="游ゴシック Medium" w:eastAsia="游ゴシック Medium" w:hAnsi="游ゴシック Medium" w:hint="eastAsia"/>
          <w:sz w:val="24"/>
          <w:szCs w:val="24"/>
        </w:rPr>
        <w:lastRenderedPageBreak/>
        <w:t>■結論</w:t>
      </w:r>
    </w:p>
    <w:p w14:paraId="3979B210" w14:textId="77777777" w:rsidR="004905D3" w:rsidRDefault="004905D3" w:rsidP="00646687">
      <w:pPr>
        <w:snapToGrid w:val="0"/>
      </w:pPr>
      <w:r>
        <w:rPr>
          <w:rFonts w:hint="eastAsia"/>
        </w:rPr>
        <w:t>購入決定の第一優先はパッケージ形状にある。それは購入時点における状況によるものが非常に大きい。したがって同一パッケージの場合、その中から抜きんでるためにはデザインによる訴求力を高めていくべきである。</w:t>
      </w:r>
    </w:p>
    <w:p w14:paraId="152EB9A7" w14:textId="77777777" w:rsidR="00982A3E" w:rsidRDefault="00982A3E">
      <w:pPr>
        <w:widowControl/>
        <w:jc w:val="left"/>
      </w:pPr>
    </w:p>
    <w:p w14:paraId="0CB0EBE7" w14:textId="14301F55" w:rsidR="008E5FA1" w:rsidRDefault="008E5FA1">
      <w:pPr>
        <w:widowControl/>
        <w:jc w:val="left"/>
      </w:pPr>
      <w:r>
        <w:br w:type="page"/>
      </w:r>
    </w:p>
    <w:p w14:paraId="7A56B975" w14:textId="77777777" w:rsidR="004905D3" w:rsidRPr="004905D3" w:rsidRDefault="004905D3" w:rsidP="00646687">
      <w:pPr>
        <w:snapToGrid w:val="0"/>
        <w:rPr>
          <w:sz w:val="32"/>
          <w:szCs w:val="32"/>
          <w:bdr w:val="single" w:sz="4" w:space="0" w:color="auto"/>
        </w:rPr>
      </w:pPr>
      <w:r w:rsidRPr="008E5FA1">
        <w:rPr>
          <w:rFonts w:hint="eastAsia"/>
          <w:spacing w:val="160"/>
          <w:kern w:val="0"/>
          <w:sz w:val="32"/>
          <w:szCs w:val="32"/>
          <w:bdr w:val="single" w:sz="4" w:space="0" w:color="auto"/>
          <w:fitText w:val="960" w:id="1101757184"/>
        </w:rPr>
        <w:lastRenderedPageBreak/>
        <w:t>参</w:t>
      </w:r>
      <w:r w:rsidRPr="008E5FA1">
        <w:rPr>
          <w:rFonts w:hint="eastAsia"/>
          <w:kern w:val="0"/>
          <w:sz w:val="32"/>
          <w:szCs w:val="32"/>
          <w:bdr w:val="single" w:sz="4" w:space="0" w:color="auto"/>
          <w:fitText w:val="960" w:id="1101757184"/>
        </w:rPr>
        <w:t>考</w:t>
      </w:r>
    </w:p>
    <w:p w14:paraId="6C15B4B6" w14:textId="77777777" w:rsidR="004905D3" w:rsidRDefault="004905D3" w:rsidP="00646687">
      <w:pPr>
        <w:snapToGrid w:val="0"/>
      </w:pPr>
    </w:p>
    <w:p w14:paraId="17C2AA06" w14:textId="77777777" w:rsidR="004905D3" w:rsidRPr="007D44F6" w:rsidRDefault="004905D3" w:rsidP="00646687">
      <w:pPr>
        <w:snapToGrid w:val="0"/>
        <w:rPr>
          <w:rFonts w:ascii="游ゴシック Medium" w:eastAsia="游ゴシック Medium" w:hAnsi="游ゴシック Medium"/>
          <w:sz w:val="24"/>
          <w:szCs w:val="24"/>
        </w:rPr>
      </w:pPr>
      <w:r w:rsidRPr="007D44F6">
        <w:rPr>
          <w:rFonts w:ascii="游ゴシック Medium" w:eastAsia="游ゴシック Medium" w:hAnsi="游ゴシック Medium" w:hint="eastAsia"/>
          <w:sz w:val="24"/>
          <w:szCs w:val="24"/>
        </w:rPr>
        <w:t>■清涼飲料市場規模と動向</w:t>
      </w:r>
    </w:p>
    <w:p w14:paraId="22015E0E" w14:textId="0CD127B9" w:rsidR="004905D3" w:rsidRDefault="004905D3" w:rsidP="00646687">
      <w:pPr>
        <w:snapToGrid w:val="0"/>
      </w:pPr>
      <w:r>
        <w:rPr>
          <w:rFonts w:hint="eastAsia"/>
        </w:rPr>
        <w:t>清涼飲料全体では近年わずかながら増加傾向が見られる。なかでも消費者の健康志向が高まったことにより、健康補助飲料や野菜系飲料が増加し、炭酸飲料が減少するなど、全体の中では割合に変化が起きている。その中で、コーヒー飲料は堅調に推移し</w:t>
      </w:r>
      <w:r w:rsidR="00887477">
        <w:rPr>
          <w:rFonts w:hint="eastAsia"/>
        </w:rPr>
        <w:t>、ほぼ一定の割合を占め続けている。</w:t>
      </w:r>
      <w:r>
        <w:rPr>
          <w:rFonts w:hint="eastAsia"/>
        </w:rPr>
        <w:t>コーヒー飲料系の中では、シアトル系コーヒーの参入以来、こだわりのコーヒーに人気が集まっている。</w:t>
      </w:r>
      <w:r>
        <w:t xml:space="preserve"> [清涼飲料速報社, 20**]</w:t>
      </w:r>
    </w:p>
    <w:p w14:paraId="29820991" w14:textId="77777777" w:rsidR="004905D3" w:rsidRDefault="004905D3" w:rsidP="00646687">
      <w:pPr>
        <w:snapToGrid w:val="0"/>
      </w:pPr>
    </w:p>
    <w:p w14:paraId="7CB5C847" w14:textId="77777777" w:rsidR="001B4645" w:rsidRDefault="001B4645" w:rsidP="00646687">
      <w:pPr>
        <w:snapToGrid w:val="0"/>
      </w:pPr>
    </w:p>
    <w:p w14:paraId="64D14C5E" w14:textId="77777777" w:rsidR="00FD5DB8" w:rsidRDefault="00FD5DB8" w:rsidP="00646687">
      <w:pPr>
        <w:snapToGrid w:val="0"/>
      </w:pPr>
    </w:p>
    <w:p w14:paraId="4C6BA6A9" w14:textId="77777777" w:rsidR="00DD248E" w:rsidRDefault="00DD248E" w:rsidP="00646687">
      <w:pPr>
        <w:snapToGrid w:val="0"/>
      </w:pPr>
    </w:p>
    <w:p w14:paraId="58E58C8A" w14:textId="77777777" w:rsidR="00AA6A37" w:rsidRDefault="00AA6A37" w:rsidP="00646687">
      <w:pPr>
        <w:snapToGrid w:val="0"/>
      </w:pPr>
      <w:r>
        <w:rPr>
          <w:rFonts w:hint="eastAsia"/>
        </w:rPr>
        <w:t>＜引用資料＞</w:t>
      </w:r>
    </w:p>
    <w:p w14:paraId="794D8097" w14:textId="77777777" w:rsidR="00AA6A37" w:rsidRDefault="00AA6A37" w:rsidP="00646687">
      <w:pPr>
        <w:pStyle w:val="ab"/>
        <w:snapToGrid w:val="0"/>
        <w:ind w:left="720" w:hanging="720"/>
        <w:rPr>
          <w:noProof/>
          <w:kern w:val="0"/>
          <w:sz w:val="24"/>
          <w:szCs w:val="24"/>
        </w:rPr>
      </w:pPr>
      <w:r>
        <w:fldChar w:fldCharType="begin"/>
      </w:r>
      <w:r>
        <w:instrText xml:space="preserve"> </w:instrText>
      </w:r>
      <w:r>
        <w:rPr>
          <w:rFonts w:hint="eastAsia"/>
        </w:rPr>
        <w:instrText>BIBLIOGRAPHY  \l 1041</w:instrText>
      </w:r>
      <w:r>
        <w:instrText xml:space="preserve"> </w:instrText>
      </w:r>
      <w:r>
        <w:fldChar w:fldCharType="separate"/>
      </w:r>
      <w:r>
        <w:rPr>
          <w:rFonts w:hint="eastAsia"/>
          <w:noProof/>
        </w:rPr>
        <w:t>清涼飲料速報社. (20**). コーヒー飲料最近の動向. 清涼飲料速報社, 15-16.</w:t>
      </w:r>
    </w:p>
    <w:p w14:paraId="2D4B27BA" w14:textId="77777777" w:rsidR="00AA6A37" w:rsidRPr="00AA6A37" w:rsidRDefault="00AA6A37" w:rsidP="00646687">
      <w:pPr>
        <w:snapToGrid w:val="0"/>
      </w:pPr>
      <w:r>
        <w:fldChar w:fldCharType="end"/>
      </w:r>
    </w:p>
    <w:sectPr w:rsidR="00AA6A37" w:rsidRPr="00AA6A37" w:rsidSect="005647F6">
      <w:headerReference w:type="even" r:id="rId6"/>
      <w:headerReference w:type="default" r:id="rId7"/>
      <w:footerReference w:type="even" r:id="rId8"/>
      <w:footerReference w:type="default" r:id="rId9"/>
      <w:headerReference w:type="first" r:id="rId10"/>
      <w:footerReference w:type="first" r:id="rId11"/>
      <w:pgSz w:w="11906" w:h="16838" w:code="9"/>
      <w:pgMar w:top="1134" w:right="1134" w:bottom="1134" w:left="1134" w:header="851" w:footer="340" w:gutter="0"/>
      <w:cols w:space="425"/>
      <w:docGrid w:type="linesAndChars" w:linePitch="290"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7DB029" w14:textId="77777777" w:rsidR="00F665CA" w:rsidRDefault="00F665CA" w:rsidP="004905D3">
      <w:r>
        <w:separator/>
      </w:r>
    </w:p>
  </w:endnote>
  <w:endnote w:type="continuationSeparator" w:id="0">
    <w:p w14:paraId="0393D44E" w14:textId="77777777" w:rsidR="00F665CA" w:rsidRDefault="00F665CA" w:rsidP="00490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86412" w14:textId="77777777" w:rsidR="00172680" w:rsidRDefault="0017268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0021612"/>
      <w:docPartObj>
        <w:docPartGallery w:val="Page Numbers (Bottom of Page)"/>
        <w:docPartUnique/>
      </w:docPartObj>
    </w:sdtPr>
    <w:sdtContent>
      <w:p w14:paraId="222A4C27" w14:textId="77777777" w:rsidR="004905D3" w:rsidRDefault="004905D3">
        <w:pPr>
          <w:pStyle w:val="a9"/>
          <w:jc w:val="center"/>
        </w:pPr>
        <w:r>
          <w:fldChar w:fldCharType="begin"/>
        </w:r>
        <w:r>
          <w:instrText>PAGE   \* MERGEFORMAT</w:instrText>
        </w:r>
        <w:r>
          <w:fldChar w:fldCharType="separate"/>
        </w:r>
        <w:r w:rsidR="001B4645" w:rsidRPr="001B4645">
          <w:rPr>
            <w:noProof/>
            <w:lang w:val="ja-JP"/>
          </w:rPr>
          <w:t>2</w:t>
        </w:r>
        <w:r>
          <w:fldChar w:fldCharType="end"/>
        </w:r>
      </w:p>
    </w:sdtContent>
  </w:sdt>
  <w:p w14:paraId="4BB83D73" w14:textId="77777777" w:rsidR="004905D3" w:rsidRDefault="004905D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4DFC8" w14:textId="77777777" w:rsidR="00172680" w:rsidRDefault="0017268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8311C7" w14:textId="77777777" w:rsidR="00F665CA" w:rsidRDefault="00F665CA" w:rsidP="004905D3">
      <w:r>
        <w:separator/>
      </w:r>
    </w:p>
  </w:footnote>
  <w:footnote w:type="continuationSeparator" w:id="0">
    <w:p w14:paraId="43F17AA0" w14:textId="77777777" w:rsidR="00F665CA" w:rsidRDefault="00F665CA" w:rsidP="004905D3">
      <w:r>
        <w:continuationSeparator/>
      </w:r>
    </w:p>
  </w:footnote>
  <w:footnote w:id="1">
    <w:p w14:paraId="7698E990" w14:textId="77777777" w:rsidR="004905D3" w:rsidRDefault="004905D3">
      <w:pPr>
        <w:pStyle w:val="a3"/>
      </w:pPr>
      <w:r>
        <w:rPr>
          <w:rStyle w:val="a5"/>
        </w:rPr>
        <w:footnoteRef/>
      </w:r>
      <w:r>
        <w:t xml:space="preserve"> </w:t>
      </w:r>
      <w:r>
        <w:rPr>
          <w:rFonts w:hint="eastAsia"/>
        </w:rPr>
        <w:t>グローバルブランド</w:t>
      </w:r>
    </w:p>
  </w:footnote>
  <w:footnote w:id="2">
    <w:p w14:paraId="6345225C" w14:textId="77777777" w:rsidR="004905D3" w:rsidRDefault="004905D3">
      <w:pPr>
        <w:pStyle w:val="a3"/>
      </w:pPr>
      <w:r>
        <w:rPr>
          <w:rStyle w:val="a5"/>
        </w:rPr>
        <w:footnoteRef/>
      </w:r>
      <w:r>
        <w:t xml:space="preserve"> </w:t>
      </w:r>
      <w:r>
        <w:rPr>
          <w:rFonts w:hint="eastAsia"/>
        </w:rPr>
        <w:t>ナショナルブランド</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4A4B18" w14:textId="77777777" w:rsidR="00172680" w:rsidRDefault="00172680">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0FB7F" w14:textId="77777777" w:rsidR="00172680" w:rsidRDefault="0017268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5DC9B" w14:textId="77777777" w:rsidR="00172680" w:rsidRDefault="00172680">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93"/>
  <w:drawingGridVerticalSpacing w:val="14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5D3"/>
    <w:rsid w:val="00034C6B"/>
    <w:rsid w:val="00055CB3"/>
    <w:rsid w:val="001674A4"/>
    <w:rsid w:val="00172680"/>
    <w:rsid w:val="001770AA"/>
    <w:rsid w:val="001B4645"/>
    <w:rsid w:val="00243D81"/>
    <w:rsid w:val="00294C56"/>
    <w:rsid w:val="00300200"/>
    <w:rsid w:val="0032196B"/>
    <w:rsid w:val="00332DC0"/>
    <w:rsid w:val="00394DA1"/>
    <w:rsid w:val="00434D3D"/>
    <w:rsid w:val="004905D3"/>
    <w:rsid w:val="004A36A3"/>
    <w:rsid w:val="004C77C2"/>
    <w:rsid w:val="004F0CAC"/>
    <w:rsid w:val="005647F6"/>
    <w:rsid w:val="00646687"/>
    <w:rsid w:val="00664607"/>
    <w:rsid w:val="006F4294"/>
    <w:rsid w:val="00742136"/>
    <w:rsid w:val="007D44F6"/>
    <w:rsid w:val="0081178A"/>
    <w:rsid w:val="00880989"/>
    <w:rsid w:val="00887477"/>
    <w:rsid w:val="008C2FF1"/>
    <w:rsid w:val="008E5FA1"/>
    <w:rsid w:val="008F5D62"/>
    <w:rsid w:val="00973FAB"/>
    <w:rsid w:val="00982A3E"/>
    <w:rsid w:val="009A6E0E"/>
    <w:rsid w:val="00A60EF5"/>
    <w:rsid w:val="00A7530D"/>
    <w:rsid w:val="00A92E51"/>
    <w:rsid w:val="00AA6A37"/>
    <w:rsid w:val="00B64432"/>
    <w:rsid w:val="00CA5D30"/>
    <w:rsid w:val="00CB0D05"/>
    <w:rsid w:val="00CC1DCE"/>
    <w:rsid w:val="00D63528"/>
    <w:rsid w:val="00D83EFC"/>
    <w:rsid w:val="00DD248E"/>
    <w:rsid w:val="00F665CA"/>
    <w:rsid w:val="00FA229E"/>
    <w:rsid w:val="00FD5D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B28074"/>
  <w15:chartTrackingRefBased/>
  <w15:docId w15:val="{FE87DF9C-0FF3-473F-8570-4777419CB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4905D3"/>
    <w:pPr>
      <w:snapToGrid w:val="0"/>
      <w:jc w:val="left"/>
    </w:pPr>
  </w:style>
  <w:style w:type="character" w:customStyle="1" w:styleId="a4">
    <w:name w:val="脚注文字列 (文字)"/>
    <w:basedOn w:val="a0"/>
    <w:link w:val="a3"/>
    <w:uiPriority w:val="99"/>
    <w:semiHidden/>
    <w:rsid w:val="004905D3"/>
  </w:style>
  <w:style w:type="character" w:styleId="a5">
    <w:name w:val="footnote reference"/>
    <w:basedOn w:val="a0"/>
    <w:uiPriority w:val="99"/>
    <w:semiHidden/>
    <w:unhideWhenUsed/>
    <w:rsid w:val="004905D3"/>
    <w:rPr>
      <w:vertAlign w:val="superscript"/>
    </w:rPr>
  </w:style>
  <w:style w:type="table" w:styleId="a6">
    <w:name w:val="Table Grid"/>
    <w:basedOn w:val="a1"/>
    <w:uiPriority w:val="39"/>
    <w:rsid w:val="004905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4905D3"/>
    <w:pPr>
      <w:tabs>
        <w:tab w:val="center" w:pos="4252"/>
        <w:tab w:val="right" w:pos="8504"/>
      </w:tabs>
      <w:snapToGrid w:val="0"/>
    </w:pPr>
  </w:style>
  <w:style w:type="character" w:customStyle="1" w:styleId="a8">
    <w:name w:val="ヘッダー (文字)"/>
    <w:basedOn w:val="a0"/>
    <w:link w:val="a7"/>
    <w:uiPriority w:val="99"/>
    <w:rsid w:val="004905D3"/>
  </w:style>
  <w:style w:type="paragraph" w:styleId="a9">
    <w:name w:val="footer"/>
    <w:basedOn w:val="a"/>
    <w:link w:val="aa"/>
    <w:uiPriority w:val="99"/>
    <w:unhideWhenUsed/>
    <w:rsid w:val="004905D3"/>
    <w:pPr>
      <w:tabs>
        <w:tab w:val="center" w:pos="4252"/>
        <w:tab w:val="right" w:pos="8504"/>
      </w:tabs>
      <w:snapToGrid w:val="0"/>
    </w:pPr>
  </w:style>
  <w:style w:type="character" w:customStyle="1" w:styleId="aa">
    <w:name w:val="フッター (文字)"/>
    <w:basedOn w:val="a0"/>
    <w:link w:val="a9"/>
    <w:uiPriority w:val="99"/>
    <w:rsid w:val="004905D3"/>
  </w:style>
  <w:style w:type="paragraph" w:styleId="ab">
    <w:name w:val="Bibliography"/>
    <w:basedOn w:val="a"/>
    <w:next w:val="a"/>
    <w:uiPriority w:val="37"/>
    <w:unhideWhenUsed/>
    <w:rsid w:val="00AA6A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53050">
      <w:bodyDiv w:val="1"/>
      <w:marLeft w:val="0"/>
      <w:marRight w:val="0"/>
      <w:marTop w:val="0"/>
      <w:marBottom w:val="0"/>
      <w:divBdr>
        <w:top w:val="none" w:sz="0" w:space="0" w:color="auto"/>
        <w:left w:val="none" w:sz="0" w:space="0" w:color="auto"/>
        <w:bottom w:val="none" w:sz="0" w:space="0" w:color="auto"/>
        <w:right w:val="none" w:sz="0" w:space="0" w:color="auto"/>
      </w:divBdr>
    </w:div>
    <w:div w:id="116489688">
      <w:bodyDiv w:val="1"/>
      <w:marLeft w:val="0"/>
      <w:marRight w:val="0"/>
      <w:marTop w:val="0"/>
      <w:marBottom w:val="0"/>
      <w:divBdr>
        <w:top w:val="none" w:sz="0" w:space="0" w:color="auto"/>
        <w:left w:val="none" w:sz="0" w:space="0" w:color="auto"/>
        <w:bottom w:val="none" w:sz="0" w:space="0" w:color="auto"/>
        <w:right w:val="none" w:sz="0" w:space="0" w:color="auto"/>
      </w:divBdr>
    </w:div>
    <w:div w:id="150759240">
      <w:bodyDiv w:val="1"/>
      <w:marLeft w:val="0"/>
      <w:marRight w:val="0"/>
      <w:marTop w:val="0"/>
      <w:marBottom w:val="0"/>
      <w:divBdr>
        <w:top w:val="none" w:sz="0" w:space="0" w:color="auto"/>
        <w:left w:val="none" w:sz="0" w:space="0" w:color="auto"/>
        <w:bottom w:val="none" w:sz="0" w:space="0" w:color="auto"/>
        <w:right w:val="none" w:sz="0" w:space="0" w:color="auto"/>
      </w:divBdr>
    </w:div>
    <w:div w:id="163396200">
      <w:bodyDiv w:val="1"/>
      <w:marLeft w:val="0"/>
      <w:marRight w:val="0"/>
      <w:marTop w:val="0"/>
      <w:marBottom w:val="0"/>
      <w:divBdr>
        <w:top w:val="none" w:sz="0" w:space="0" w:color="auto"/>
        <w:left w:val="none" w:sz="0" w:space="0" w:color="auto"/>
        <w:bottom w:val="none" w:sz="0" w:space="0" w:color="auto"/>
        <w:right w:val="none" w:sz="0" w:space="0" w:color="auto"/>
      </w:divBdr>
    </w:div>
    <w:div w:id="291404998">
      <w:bodyDiv w:val="1"/>
      <w:marLeft w:val="0"/>
      <w:marRight w:val="0"/>
      <w:marTop w:val="0"/>
      <w:marBottom w:val="0"/>
      <w:divBdr>
        <w:top w:val="none" w:sz="0" w:space="0" w:color="auto"/>
        <w:left w:val="none" w:sz="0" w:space="0" w:color="auto"/>
        <w:bottom w:val="none" w:sz="0" w:space="0" w:color="auto"/>
        <w:right w:val="none" w:sz="0" w:space="0" w:color="auto"/>
      </w:divBdr>
    </w:div>
    <w:div w:id="334304403">
      <w:bodyDiv w:val="1"/>
      <w:marLeft w:val="0"/>
      <w:marRight w:val="0"/>
      <w:marTop w:val="0"/>
      <w:marBottom w:val="0"/>
      <w:divBdr>
        <w:top w:val="none" w:sz="0" w:space="0" w:color="auto"/>
        <w:left w:val="none" w:sz="0" w:space="0" w:color="auto"/>
        <w:bottom w:val="none" w:sz="0" w:space="0" w:color="auto"/>
        <w:right w:val="none" w:sz="0" w:space="0" w:color="auto"/>
      </w:divBdr>
    </w:div>
    <w:div w:id="368725763">
      <w:bodyDiv w:val="1"/>
      <w:marLeft w:val="0"/>
      <w:marRight w:val="0"/>
      <w:marTop w:val="0"/>
      <w:marBottom w:val="0"/>
      <w:divBdr>
        <w:top w:val="none" w:sz="0" w:space="0" w:color="auto"/>
        <w:left w:val="none" w:sz="0" w:space="0" w:color="auto"/>
        <w:bottom w:val="none" w:sz="0" w:space="0" w:color="auto"/>
        <w:right w:val="none" w:sz="0" w:space="0" w:color="auto"/>
      </w:divBdr>
    </w:div>
    <w:div w:id="370961129">
      <w:bodyDiv w:val="1"/>
      <w:marLeft w:val="0"/>
      <w:marRight w:val="0"/>
      <w:marTop w:val="0"/>
      <w:marBottom w:val="0"/>
      <w:divBdr>
        <w:top w:val="none" w:sz="0" w:space="0" w:color="auto"/>
        <w:left w:val="none" w:sz="0" w:space="0" w:color="auto"/>
        <w:bottom w:val="none" w:sz="0" w:space="0" w:color="auto"/>
        <w:right w:val="none" w:sz="0" w:space="0" w:color="auto"/>
      </w:divBdr>
    </w:div>
    <w:div w:id="416290954">
      <w:bodyDiv w:val="1"/>
      <w:marLeft w:val="0"/>
      <w:marRight w:val="0"/>
      <w:marTop w:val="0"/>
      <w:marBottom w:val="0"/>
      <w:divBdr>
        <w:top w:val="none" w:sz="0" w:space="0" w:color="auto"/>
        <w:left w:val="none" w:sz="0" w:space="0" w:color="auto"/>
        <w:bottom w:val="none" w:sz="0" w:space="0" w:color="auto"/>
        <w:right w:val="none" w:sz="0" w:space="0" w:color="auto"/>
      </w:divBdr>
    </w:div>
    <w:div w:id="462579152">
      <w:bodyDiv w:val="1"/>
      <w:marLeft w:val="0"/>
      <w:marRight w:val="0"/>
      <w:marTop w:val="0"/>
      <w:marBottom w:val="0"/>
      <w:divBdr>
        <w:top w:val="none" w:sz="0" w:space="0" w:color="auto"/>
        <w:left w:val="none" w:sz="0" w:space="0" w:color="auto"/>
        <w:bottom w:val="none" w:sz="0" w:space="0" w:color="auto"/>
        <w:right w:val="none" w:sz="0" w:space="0" w:color="auto"/>
      </w:divBdr>
    </w:div>
    <w:div w:id="563033058">
      <w:bodyDiv w:val="1"/>
      <w:marLeft w:val="0"/>
      <w:marRight w:val="0"/>
      <w:marTop w:val="0"/>
      <w:marBottom w:val="0"/>
      <w:divBdr>
        <w:top w:val="none" w:sz="0" w:space="0" w:color="auto"/>
        <w:left w:val="none" w:sz="0" w:space="0" w:color="auto"/>
        <w:bottom w:val="none" w:sz="0" w:space="0" w:color="auto"/>
        <w:right w:val="none" w:sz="0" w:space="0" w:color="auto"/>
      </w:divBdr>
    </w:div>
    <w:div w:id="566498137">
      <w:bodyDiv w:val="1"/>
      <w:marLeft w:val="0"/>
      <w:marRight w:val="0"/>
      <w:marTop w:val="0"/>
      <w:marBottom w:val="0"/>
      <w:divBdr>
        <w:top w:val="none" w:sz="0" w:space="0" w:color="auto"/>
        <w:left w:val="none" w:sz="0" w:space="0" w:color="auto"/>
        <w:bottom w:val="none" w:sz="0" w:space="0" w:color="auto"/>
        <w:right w:val="none" w:sz="0" w:space="0" w:color="auto"/>
      </w:divBdr>
    </w:div>
    <w:div w:id="624895047">
      <w:bodyDiv w:val="1"/>
      <w:marLeft w:val="0"/>
      <w:marRight w:val="0"/>
      <w:marTop w:val="0"/>
      <w:marBottom w:val="0"/>
      <w:divBdr>
        <w:top w:val="none" w:sz="0" w:space="0" w:color="auto"/>
        <w:left w:val="none" w:sz="0" w:space="0" w:color="auto"/>
        <w:bottom w:val="none" w:sz="0" w:space="0" w:color="auto"/>
        <w:right w:val="none" w:sz="0" w:space="0" w:color="auto"/>
      </w:divBdr>
    </w:div>
    <w:div w:id="702948701">
      <w:bodyDiv w:val="1"/>
      <w:marLeft w:val="0"/>
      <w:marRight w:val="0"/>
      <w:marTop w:val="0"/>
      <w:marBottom w:val="0"/>
      <w:divBdr>
        <w:top w:val="none" w:sz="0" w:space="0" w:color="auto"/>
        <w:left w:val="none" w:sz="0" w:space="0" w:color="auto"/>
        <w:bottom w:val="none" w:sz="0" w:space="0" w:color="auto"/>
        <w:right w:val="none" w:sz="0" w:space="0" w:color="auto"/>
      </w:divBdr>
    </w:div>
    <w:div w:id="824130725">
      <w:bodyDiv w:val="1"/>
      <w:marLeft w:val="0"/>
      <w:marRight w:val="0"/>
      <w:marTop w:val="0"/>
      <w:marBottom w:val="0"/>
      <w:divBdr>
        <w:top w:val="none" w:sz="0" w:space="0" w:color="auto"/>
        <w:left w:val="none" w:sz="0" w:space="0" w:color="auto"/>
        <w:bottom w:val="none" w:sz="0" w:space="0" w:color="auto"/>
        <w:right w:val="none" w:sz="0" w:space="0" w:color="auto"/>
      </w:divBdr>
    </w:div>
    <w:div w:id="855339530">
      <w:bodyDiv w:val="1"/>
      <w:marLeft w:val="0"/>
      <w:marRight w:val="0"/>
      <w:marTop w:val="0"/>
      <w:marBottom w:val="0"/>
      <w:divBdr>
        <w:top w:val="none" w:sz="0" w:space="0" w:color="auto"/>
        <w:left w:val="none" w:sz="0" w:space="0" w:color="auto"/>
        <w:bottom w:val="none" w:sz="0" w:space="0" w:color="auto"/>
        <w:right w:val="none" w:sz="0" w:space="0" w:color="auto"/>
      </w:divBdr>
    </w:div>
    <w:div w:id="898784373">
      <w:bodyDiv w:val="1"/>
      <w:marLeft w:val="0"/>
      <w:marRight w:val="0"/>
      <w:marTop w:val="0"/>
      <w:marBottom w:val="0"/>
      <w:divBdr>
        <w:top w:val="none" w:sz="0" w:space="0" w:color="auto"/>
        <w:left w:val="none" w:sz="0" w:space="0" w:color="auto"/>
        <w:bottom w:val="none" w:sz="0" w:space="0" w:color="auto"/>
        <w:right w:val="none" w:sz="0" w:space="0" w:color="auto"/>
      </w:divBdr>
    </w:div>
    <w:div w:id="963539109">
      <w:bodyDiv w:val="1"/>
      <w:marLeft w:val="0"/>
      <w:marRight w:val="0"/>
      <w:marTop w:val="0"/>
      <w:marBottom w:val="0"/>
      <w:divBdr>
        <w:top w:val="none" w:sz="0" w:space="0" w:color="auto"/>
        <w:left w:val="none" w:sz="0" w:space="0" w:color="auto"/>
        <w:bottom w:val="none" w:sz="0" w:space="0" w:color="auto"/>
        <w:right w:val="none" w:sz="0" w:space="0" w:color="auto"/>
      </w:divBdr>
    </w:div>
    <w:div w:id="999236049">
      <w:bodyDiv w:val="1"/>
      <w:marLeft w:val="0"/>
      <w:marRight w:val="0"/>
      <w:marTop w:val="0"/>
      <w:marBottom w:val="0"/>
      <w:divBdr>
        <w:top w:val="none" w:sz="0" w:space="0" w:color="auto"/>
        <w:left w:val="none" w:sz="0" w:space="0" w:color="auto"/>
        <w:bottom w:val="none" w:sz="0" w:space="0" w:color="auto"/>
        <w:right w:val="none" w:sz="0" w:space="0" w:color="auto"/>
      </w:divBdr>
    </w:div>
    <w:div w:id="1197037845">
      <w:bodyDiv w:val="1"/>
      <w:marLeft w:val="0"/>
      <w:marRight w:val="0"/>
      <w:marTop w:val="0"/>
      <w:marBottom w:val="0"/>
      <w:divBdr>
        <w:top w:val="none" w:sz="0" w:space="0" w:color="auto"/>
        <w:left w:val="none" w:sz="0" w:space="0" w:color="auto"/>
        <w:bottom w:val="none" w:sz="0" w:space="0" w:color="auto"/>
        <w:right w:val="none" w:sz="0" w:space="0" w:color="auto"/>
      </w:divBdr>
    </w:div>
    <w:div w:id="1214388357">
      <w:bodyDiv w:val="1"/>
      <w:marLeft w:val="0"/>
      <w:marRight w:val="0"/>
      <w:marTop w:val="0"/>
      <w:marBottom w:val="0"/>
      <w:divBdr>
        <w:top w:val="none" w:sz="0" w:space="0" w:color="auto"/>
        <w:left w:val="none" w:sz="0" w:space="0" w:color="auto"/>
        <w:bottom w:val="none" w:sz="0" w:space="0" w:color="auto"/>
        <w:right w:val="none" w:sz="0" w:space="0" w:color="auto"/>
      </w:divBdr>
    </w:div>
    <w:div w:id="1463183649">
      <w:bodyDiv w:val="1"/>
      <w:marLeft w:val="0"/>
      <w:marRight w:val="0"/>
      <w:marTop w:val="0"/>
      <w:marBottom w:val="0"/>
      <w:divBdr>
        <w:top w:val="none" w:sz="0" w:space="0" w:color="auto"/>
        <w:left w:val="none" w:sz="0" w:space="0" w:color="auto"/>
        <w:bottom w:val="none" w:sz="0" w:space="0" w:color="auto"/>
        <w:right w:val="none" w:sz="0" w:space="0" w:color="auto"/>
      </w:divBdr>
    </w:div>
    <w:div w:id="1519807492">
      <w:bodyDiv w:val="1"/>
      <w:marLeft w:val="0"/>
      <w:marRight w:val="0"/>
      <w:marTop w:val="0"/>
      <w:marBottom w:val="0"/>
      <w:divBdr>
        <w:top w:val="none" w:sz="0" w:space="0" w:color="auto"/>
        <w:left w:val="none" w:sz="0" w:space="0" w:color="auto"/>
        <w:bottom w:val="none" w:sz="0" w:space="0" w:color="auto"/>
        <w:right w:val="none" w:sz="0" w:space="0" w:color="auto"/>
      </w:divBdr>
    </w:div>
    <w:div w:id="1533806616">
      <w:bodyDiv w:val="1"/>
      <w:marLeft w:val="0"/>
      <w:marRight w:val="0"/>
      <w:marTop w:val="0"/>
      <w:marBottom w:val="0"/>
      <w:divBdr>
        <w:top w:val="none" w:sz="0" w:space="0" w:color="auto"/>
        <w:left w:val="none" w:sz="0" w:space="0" w:color="auto"/>
        <w:bottom w:val="none" w:sz="0" w:space="0" w:color="auto"/>
        <w:right w:val="none" w:sz="0" w:space="0" w:color="auto"/>
      </w:divBdr>
    </w:div>
    <w:div w:id="1834952470">
      <w:bodyDiv w:val="1"/>
      <w:marLeft w:val="0"/>
      <w:marRight w:val="0"/>
      <w:marTop w:val="0"/>
      <w:marBottom w:val="0"/>
      <w:divBdr>
        <w:top w:val="none" w:sz="0" w:space="0" w:color="auto"/>
        <w:left w:val="none" w:sz="0" w:space="0" w:color="auto"/>
        <w:bottom w:val="none" w:sz="0" w:space="0" w:color="auto"/>
        <w:right w:val="none" w:sz="0" w:space="0" w:color="auto"/>
      </w:divBdr>
    </w:div>
    <w:div w:id="1888713662">
      <w:bodyDiv w:val="1"/>
      <w:marLeft w:val="0"/>
      <w:marRight w:val="0"/>
      <w:marTop w:val="0"/>
      <w:marBottom w:val="0"/>
      <w:divBdr>
        <w:top w:val="none" w:sz="0" w:space="0" w:color="auto"/>
        <w:left w:val="none" w:sz="0" w:space="0" w:color="auto"/>
        <w:bottom w:val="none" w:sz="0" w:space="0" w:color="auto"/>
        <w:right w:val="none" w:sz="0" w:space="0" w:color="auto"/>
      </w:divBdr>
    </w:div>
    <w:div w:id="2005739903">
      <w:bodyDiv w:val="1"/>
      <w:marLeft w:val="0"/>
      <w:marRight w:val="0"/>
      <w:marTop w:val="0"/>
      <w:marBottom w:val="0"/>
      <w:divBdr>
        <w:top w:val="none" w:sz="0" w:space="0" w:color="auto"/>
        <w:left w:val="none" w:sz="0" w:space="0" w:color="auto"/>
        <w:bottom w:val="none" w:sz="0" w:space="0" w:color="auto"/>
        <w:right w:val="none" w:sz="0" w:space="0" w:color="auto"/>
      </w:divBdr>
    </w:div>
    <w:div w:id="210692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188</Words>
  <Characters>1076</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2020-02-11T16:34:00Z</dcterms:created>
  <dcterms:modified xsi:type="dcterms:W3CDTF">2024-06-09T07:58:00Z</dcterms:modified>
</cp:coreProperties>
</file>