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AB48" w14:textId="1ACBB98F" w:rsidR="00DA32D7" w:rsidRPr="00E47BAC" w:rsidRDefault="001E1B9E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</w:rPr>
      </w:pPr>
      <w:r>
        <w:rPr>
          <w:rFonts w:ascii="メイリオ" w:eastAsia="メイリオ" w:hAnsi="メイリオ" w:cs="RyuminPro-Regular" w:hint="eastAsia"/>
          <w:b/>
        </w:rPr>
        <w:t>【</w:t>
      </w:r>
      <w:r w:rsidR="00CB0349" w:rsidRPr="00CB0349">
        <w:rPr>
          <w:rFonts w:ascii="メイリオ" w:eastAsia="メイリオ" w:hAnsi="メイリオ" w:cs="RyuminPro-Regular" w:hint="eastAsia"/>
          <w:b/>
        </w:rPr>
        <w:t>第</w:t>
      </w:r>
      <w:r w:rsidR="00CB0349">
        <w:rPr>
          <w:rFonts w:ascii="メイリオ" w:eastAsia="メイリオ" w:hAnsi="メイリオ" w:cs="RyuminPro-Regular" w:hint="eastAsia"/>
          <w:b/>
        </w:rPr>
        <w:t>２</w:t>
      </w:r>
      <w:r w:rsidR="00CB0349" w:rsidRPr="00CB0349">
        <w:rPr>
          <w:rFonts w:ascii="メイリオ" w:eastAsia="メイリオ" w:hAnsi="メイリオ" w:cs="RyuminPro-Regular" w:hint="eastAsia"/>
          <w:b/>
        </w:rPr>
        <w:t>次産業革命と独占資本</w:t>
      </w:r>
      <w:r w:rsidR="00DA32D7" w:rsidRPr="00E47BAC">
        <w:rPr>
          <w:rFonts w:ascii="メイリオ" w:eastAsia="メイリオ" w:hAnsi="メイリオ" w:cs="RyuminPro-Regular" w:hint="eastAsia"/>
          <w:b/>
        </w:rPr>
        <w:t>】</w:t>
      </w:r>
    </w:p>
    <w:p w14:paraId="7B14D656" w14:textId="710208EF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>
        <w:rPr>
          <w:rFonts w:ascii="メイリオ" w:eastAsia="メイリオ" w:hAnsi="メイリオ" w:cs="RyuminPro-Regular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DB773" wp14:editId="728DE71D">
                <wp:simplePos x="0" y="0"/>
                <wp:positionH relativeFrom="column">
                  <wp:posOffset>4042537</wp:posOffset>
                </wp:positionH>
                <wp:positionV relativeFrom="paragraph">
                  <wp:posOffset>178816</wp:posOffset>
                </wp:positionV>
                <wp:extent cx="146050" cy="653415"/>
                <wp:effectExtent l="0" t="0" r="25400" b="13335"/>
                <wp:wrapNone/>
                <wp:docPr id="742608590" name="右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653415"/>
                        </a:xfrm>
                        <a:prstGeom prst="rightBracket">
                          <a:avLst>
                            <a:gd name="adj" fmla="val 33376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40121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5" o:spid="_x0000_s1026" type="#_x0000_t86" style="position:absolute;margin-left:318.3pt;margin-top:14.1pt;width:11.5pt;height:51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" adj="1611" strokecolor="black [3200]">
                <v:stroke joinstyle="miter"/>
              </v:shape>
            </w:pict>
          </mc:Fallback>
        </mc:AlternateContent>
      </w:r>
      <w:r>
        <w:rPr>
          <w:rFonts w:ascii="メイリオ" w:eastAsia="メイリオ" w:hAnsi="メイリオ" w:cs="RyuminPro-Regular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B04EA67" wp14:editId="22F45049">
                <wp:simplePos x="0" y="0"/>
                <wp:positionH relativeFrom="column">
                  <wp:posOffset>2545080</wp:posOffset>
                </wp:positionH>
                <wp:positionV relativeFrom="paragraph">
                  <wp:posOffset>146685</wp:posOffset>
                </wp:positionV>
                <wp:extent cx="90805" cy="350520"/>
                <wp:effectExtent l="0" t="0" r="23495" b="11430"/>
                <wp:wrapNone/>
                <wp:docPr id="89362869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0520"/>
                        </a:xfrm>
                        <a:prstGeom prst="leftBracket">
                          <a:avLst>
                            <a:gd name="adj" fmla="val 321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A397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0" o:spid="_x0000_s1026" type="#_x0000_t85" style="position:absolute;margin-left:200.4pt;margin-top:11.55pt;width:7.15pt;height:2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"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 w:cs="RyuminPro-Regular" w:hint="eastAsia"/>
          <w:kern w:val="0"/>
        </w:rPr>
        <w:t>・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〔①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　　　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　〕の進展　→　　法・制度の改変</w:t>
      </w:r>
    </w:p>
    <w:p w14:paraId="696F898A" w14:textId="48E8423D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ind w:firstLineChars="2000" w:firstLine="4200"/>
        <w:rPr>
          <w:rFonts w:ascii="メイリオ" w:eastAsia="メイリオ" w:hAnsi="メイリオ" w:cs="RyuminPro-Regular" w:hint="eastAsia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 xml:space="preserve">資源と市場の必要性　　</w:t>
      </w:r>
      <w:r>
        <w:rPr>
          <w:rFonts w:ascii="メイリオ" w:eastAsia="メイリオ" w:hAnsi="メイリオ" w:cs="RyuminPro-Regular" w:hint="eastAsia"/>
          <w:kern w:val="0"/>
        </w:rPr>
        <w:t xml:space="preserve">　　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→　</w:t>
      </w:r>
      <w:r w:rsidRPr="00CB0349">
        <w:rPr>
          <w:rFonts w:ascii="メイリオ" w:eastAsia="メイリオ" w:hAnsi="メイリオ" w:cs="RyuminPro-Regular" w:hint="eastAsia"/>
          <w:b/>
          <w:bCs/>
          <w:kern w:val="0"/>
        </w:rPr>
        <w:t>植民地獲得</w:t>
      </w:r>
      <w:r w:rsidRPr="00CB0349">
        <w:rPr>
          <w:rFonts w:ascii="メイリオ" w:eastAsia="メイリオ" w:hAnsi="メイリオ" w:cs="RyuminPro-Regular" w:hint="eastAsia"/>
          <w:kern w:val="0"/>
        </w:rPr>
        <w:t>をすすめる</w:t>
      </w:r>
    </w:p>
    <w:p w14:paraId="345C9DD5" w14:textId="6B8F0BCE" w:rsidR="00CB0349" w:rsidRPr="00743445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 xml:space="preserve">・競争の激化と企業の集中　　　</w:t>
      </w:r>
      <w:r>
        <w:rPr>
          <w:rFonts w:ascii="メイリオ" w:eastAsia="メイリオ" w:hAnsi="メイリオ" w:cs="RyuminPro-Regular" w:hint="eastAsia"/>
          <w:kern w:val="0"/>
        </w:rPr>
        <w:t xml:space="preserve">　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　→〔②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　〕の形成　　　　　　</w:t>
      </w:r>
      <w:r w:rsidRPr="00CB0349">
        <w:rPr>
          <w:rFonts w:ascii="メイリオ" w:eastAsia="メイリオ" w:hAnsi="メイリオ" w:cs="RyuminPro-Regular" w:hint="eastAsia"/>
          <w:b/>
          <w:bCs/>
          <w:kern w:val="0"/>
        </w:rPr>
        <w:t>帝国主義</w:t>
      </w:r>
      <w:r w:rsidRPr="00CB0349">
        <w:rPr>
          <w:rFonts w:ascii="メイリオ" w:eastAsia="メイリオ" w:hAnsi="メイリオ" w:cs="RyuminPro-Regular" w:hint="eastAsia"/>
          <w:kern w:val="0"/>
        </w:rPr>
        <w:t>の時代へ</w:t>
      </w:r>
    </w:p>
    <w:p w14:paraId="1CD01779" w14:textId="77777777" w:rsidR="00FC61B9" w:rsidRDefault="00FC61B9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2242D2DD" w14:textId="76DD1A25" w:rsidR="00743445" w:rsidRPr="00743445" w:rsidRDefault="00743445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  <w:r w:rsidRPr="00743445">
        <w:rPr>
          <w:rFonts w:ascii="メイリオ" w:eastAsia="メイリオ" w:hAnsi="メイリオ" w:cs="RyuminPro-Regular" w:hint="eastAsia"/>
          <w:b/>
          <w:kern w:val="0"/>
        </w:rPr>
        <w:t>【</w:t>
      </w:r>
      <w:r w:rsidR="00CB0349">
        <w:rPr>
          <w:rFonts w:ascii="メイリオ" w:eastAsia="メイリオ" w:hAnsi="メイリオ" w:cs="RyuminPro-Regular" w:hint="eastAsia"/>
          <w:b/>
          <w:kern w:val="0"/>
        </w:rPr>
        <w:t>帝国主義列強による世界分割</w:t>
      </w:r>
      <w:r w:rsidRPr="00743445">
        <w:rPr>
          <w:rFonts w:ascii="メイリオ" w:eastAsia="メイリオ" w:hAnsi="メイリオ" w:cs="RyuminPro-Regular" w:hint="eastAsia"/>
          <w:b/>
          <w:kern w:val="0"/>
        </w:rPr>
        <w:t>】</w:t>
      </w:r>
    </w:p>
    <w:p w14:paraId="0FCC1622" w14:textId="146E309D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>・アフリカの分割…ベルギーのコンゴ領有がきっかけ→ベルリン会議（1884～85年）</w:t>
      </w:r>
    </w:p>
    <w:p w14:paraId="2379E268" w14:textId="1BD93E61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>
        <w:rPr>
          <w:rFonts w:ascii="メイリオ" w:eastAsia="メイリオ" w:hAnsi="メイリオ" w:cs="RyuminPro-Regula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3ACC9A" wp14:editId="1E2C92D6">
                <wp:simplePos x="0" y="0"/>
                <wp:positionH relativeFrom="column">
                  <wp:posOffset>3711998</wp:posOffset>
                </wp:positionH>
                <wp:positionV relativeFrom="paragraph">
                  <wp:posOffset>268393</wp:posOffset>
                </wp:positionV>
                <wp:extent cx="4234" cy="241300"/>
                <wp:effectExtent l="0" t="0" r="34290" b="25400"/>
                <wp:wrapNone/>
                <wp:docPr id="722708275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4" cy="2413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11A0A" id="直線コネクタ 18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pt,21.15pt" to="292.6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" strokecolor="black [3200]">
                <v:stroke joinstyle="miter"/>
              </v:line>
            </w:pict>
          </mc:Fallback>
        </mc:AlternateConten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　イギリス：</w:t>
      </w:r>
      <w:r w:rsidRPr="00CB0349">
        <w:rPr>
          <w:rFonts w:ascii="メイリオ" w:eastAsia="メイリオ" w:hAnsi="メイリオ" w:cs="RyuminPro-Regular" w:hint="eastAsia"/>
          <w:b/>
          <w:bCs/>
          <w:kern w:val="0"/>
        </w:rPr>
        <w:t>南アフリカ戦争</w:t>
      </w:r>
      <w:r w:rsidRPr="00CB0349">
        <w:rPr>
          <w:rFonts w:ascii="メイリオ" w:eastAsia="メイリオ" w:hAnsi="メイリオ" w:cs="RyuminPro-Regular" w:hint="eastAsia"/>
          <w:kern w:val="0"/>
        </w:rPr>
        <w:t>に勝利→南アフリカ連邦成立/エジプトから南進</w:t>
      </w:r>
    </w:p>
    <w:p w14:paraId="15EF7145" w14:textId="24AEF8B0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>
        <w:rPr>
          <w:rFonts w:ascii="メイリオ" w:eastAsia="メイリオ" w:hAnsi="メイリオ" w:cs="RyuminPro-Regula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313453" wp14:editId="24EB5071">
                <wp:simplePos x="0" y="0"/>
                <wp:positionH relativeFrom="column">
                  <wp:posOffset>2149898</wp:posOffset>
                </wp:positionH>
                <wp:positionV relativeFrom="paragraph">
                  <wp:posOffset>196427</wp:posOffset>
                </wp:positionV>
                <wp:extent cx="1917700" cy="0"/>
                <wp:effectExtent l="0" t="76200" r="25400" b="95250"/>
                <wp:wrapNone/>
                <wp:docPr id="2049015938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0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FC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margin-left:169.3pt;margin-top:15.45pt;width:151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" strokecolor="black [3200]">
                <v:stroke endarrow="block" joinstyle="miter"/>
              </v:shape>
            </w:pict>
          </mc:Fallback>
        </mc:AlternateConten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　フランス：アルジェリアから東進　　　　　　　　　　　　</w:t>
      </w:r>
      <w:r>
        <w:rPr>
          <w:rFonts w:ascii="メイリオ" w:eastAsia="メイリオ" w:hAnsi="メイリオ" w:cs="RyuminPro-Regular" w:hint="eastAsia"/>
          <w:kern w:val="0"/>
        </w:rPr>
        <w:t xml:space="preserve">　　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〔③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　　　</w:t>
      </w:r>
      <w:r w:rsidRPr="00CB0349">
        <w:rPr>
          <w:rFonts w:ascii="メイリオ" w:eastAsia="メイリオ" w:hAnsi="メイリオ" w:cs="RyuminPro-Regular" w:hint="eastAsia"/>
          <w:kern w:val="0"/>
        </w:rPr>
        <w:t xml:space="preserve">　〕（1898年）</w:t>
      </w:r>
    </w:p>
    <w:p w14:paraId="1DD93478" w14:textId="56BCAB0E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 xml:space="preserve">　ドイツ：英仏の植民地に挑戦→英仏は対独で接近→</w:t>
      </w:r>
      <w:r w:rsidRPr="00CB0349">
        <w:rPr>
          <w:rFonts w:ascii="メイリオ" w:eastAsia="メイリオ" w:hAnsi="メイリオ" w:cs="RyuminPro-Regular" w:hint="eastAsia"/>
          <w:b/>
          <w:bCs/>
          <w:kern w:val="0"/>
        </w:rPr>
        <w:t>英仏協商</w:t>
      </w:r>
      <w:r w:rsidRPr="00CB0349">
        <w:rPr>
          <w:rFonts w:ascii="メイリオ" w:eastAsia="メイリオ" w:hAnsi="メイリオ" w:cs="RyuminPro-Regular" w:hint="eastAsia"/>
          <w:kern w:val="0"/>
        </w:rPr>
        <w:t>（1904）</w:t>
      </w:r>
    </w:p>
    <w:p w14:paraId="30BE8F40" w14:textId="77777777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>・太平洋の分割</w:t>
      </w:r>
    </w:p>
    <w:p w14:paraId="198A51CF" w14:textId="67874C9B" w:rsidR="00CB0349" w:rsidRPr="00CB0349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 xml:space="preserve">　イギリス：オーストラリア，ニュージーランドの開拓</w:t>
      </w:r>
    </w:p>
    <w:p w14:paraId="607447DF" w14:textId="4C92B9E3" w:rsidR="00FC61B9" w:rsidRPr="00743445" w:rsidRDefault="00CB0349" w:rsidP="00CB034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CB0349">
        <w:rPr>
          <w:rFonts w:ascii="メイリオ" w:eastAsia="メイリオ" w:hAnsi="メイリオ" w:cs="RyuminPro-Regular" w:hint="eastAsia"/>
          <w:kern w:val="0"/>
        </w:rPr>
        <w:t xml:space="preserve">　アメリカ：ハワイ併合，フィリピン・グアム領有（米西戦争勝利による）</w:t>
      </w:r>
    </w:p>
    <w:p w14:paraId="1DF8D666" w14:textId="77777777" w:rsidR="0078760B" w:rsidRDefault="0078760B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</w:p>
    <w:p w14:paraId="0DE3574B" w14:textId="4B1DE1F2" w:rsidR="000211DA" w:rsidRPr="000211DA" w:rsidRDefault="000211D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  <w:r w:rsidRPr="000211DA">
        <w:rPr>
          <w:rFonts w:ascii="メイリオ" w:eastAsia="メイリオ" w:hAnsi="メイリオ" w:cs="RyuminPro-Regular" w:hint="eastAsia"/>
          <w:b/>
          <w:kern w:val="0"/>
        </w:rPr>
        <w:t>【</w:t>
      </w:r>
      <w:r w:rsidR="00273D29">
        <w:rPr>
          <w:rFonts w:ascii="メイリオ" w:eastAsia="メイリオ" w:hAnsi="メイリオ" w:cs="RyuminPro-Regular" w:hint="eastAsia"/>
          <w:b/>
          <w:kern w:val="0"/>
        </w:rPr>
        <w:t>帝国主義下の欧米</w:t>
      </w:r>
      <w:r w:rsidRPr="000211DA">
        <w:rPr>
          <w:rFonts w:ascii="メイリオ" w:eastAsia="メイリオ" w:hAnsi="メイリオ" w:cs="RyuminPro-Regular" w:hint="eastAsia"/>
          <w:b/>
          <w:kern w:val="0"/>
        </w:rPr>
        <w:t>】</w:t>
      </w:r>
    </w:p>
    <w:p w14:paraId="6E2B3D3E" w14:textId="66C1F4B1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・第二次産業革命の進展→ホワイトカラーの増加/都市化の進展/国家機能の拡大</w:t>
      </w:r>
    </w:p>
    <w:p w14:paraId="0BD95456" w14:textId="77777777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ind w:firstLineChars="1200" w:firstLine="2520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都市環境の悪化/労働運動の激化（第２インターナショナル結集）</w:t>
      </w:r>
    </w:p>
    <w:p w14:paraId="2B850E6E" w14:textId="39D50AE2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　　　　　　　　　　　世界的な人口移動（</w:t>
      </w: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移民の増加</w:t>
      </w:r>
      <w:r w:rsidRPr="00273D29">
        <w:rPr>
          <w:rFonts w:ascii="メイリオ" w:eastAsia="メイリオ" w:hAnsi="メイリオ" w:cs="RyuminPro-Regular" w:hint="eastAsia"/>
          <w:kern w:val="0"/>
        </w:rPr>
        <w:t>）</w:t>
      </w:r>
    </w:p>
    <w:p w14:paraId="2A876BBA" w14:textId="77777777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・国民統合の試み（社会変化と人々の不満を和らげるための国家の試み）</w:t>
      </w:r>
    </w:p>
    <w:p w14:paraId="283C8947" w14:textId="77777777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ind w:firstLineChars="1200" w:firstLine="2520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福祉政策の</w:t>
      </w:r>
      <w:r w:rsidRPr="00273D29">
        <w:rPr>
          <w:rFonts w:ascii="メイリオ" w:eastAsia="メイリオ" w:hAnsi="メイリオ" w:cs="RyuminPro-Regular" w:hint="eastAsia"/>
          <w:kern w:val="0"/>
        </w:rPr>
        <w:t>実施/国民意識の醸成</w:t>
      </w:r>
    </w:p>
    <w:p w14:paraId="356B1FF1" w14:textId="77777777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・非欧米地域への優越感（社会進化論・国民不満のはけ口として）</w:t>
      </w:r>
    </w:p>
    <w:p w14:paraId="00209019" w14:textId="3D0F5F1C" w:rsidR="000211DA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　　　　　　　　　　　反ユダヤ主義/非欧米への偏見/黄禍論</w:t>
      </w:r>
    </w:p>
    <w:p w14:paraId="7C44C481" w14:textId="0E1ED590" w:rsidR="000211DA" w:rsidRPr="00FC61B9" w:rsidRDefault="000211D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bCs/>
        </w:rPr>
      </w:pPr>
      <w:r w:rsidRPr="00FC61B9">
        <w:rPr>
          <w:rFonts w:ascii="メイリオ" w:eastAsia="メイリオ" w:hAnsi="メイリオ" w:cs="RyuminPro-Regular" w:hint="eastAsia"/>
          <w:b/>
          <w:bCs/>
        </w:rPr>
        <w:t>Q</w:t>
      </w:r>
      <w:r w:rsidRPr="00FC61B9">
        <w:rPr>
          <w:rFonts w:ascii="メイリオ" w:eastAsia="メイリオ" w:hAnsi="メイリオ" w:cs="RyuminPro-Regular"/>
          <w:b/>
          <w:bCs/>
        </w:rPr>
        <w:t>1</w:t>
      </w:r>
      <w:r w:rsidRPr="00FC61B9">
        <w:rPr>
          <w:rFonts w:ascii="メイリオ" w:eastAsia="メイリオ" w:hAnsi="メイリオ" w:cs="RyuminPro-Regular" w:hint="eastAsia"/>
          <w:b/>
          <w:bCs/>
        </w:rPr>
        <w:t xml:space="preserve">. </w:t>
      </w:r>
      <w:r w:rsidR="00273D29" w:rsidRPr="00273D29">
        <w:rPr>
          <w:rFonts w:ascii="メイリオ" w:eastAsia="メイリオ" w:hAnsi="メイリオ" w:cs="RyuminPro-Regular" w:hint="eastAsia"/>
          <w:b/>
          <w:bCs/>
        </w:rPr>
        <w:t>欧米列強はなぜ植民地獲得をめざしたのだろうか。</w:t>
      </w:r>
    </w:p>
    <w:p w14:paraId="75337642" w14:textId="2C5872BB" w:rsidR="000211DA" w:rsidRPr="000211DA" w:rsidRDefault="00DB254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u w:val="single"/>
        </w:rPr>
      </w:pPr>
      <w:r>
        <w:rPr>
          <w:rFonts w:ascii="メイリオ" w:eastAsia="メイリオ" w:hAnsi="メイリオ" w:cs="RyuminPro-Regular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894B30" wp14:editId="0167BC2E">
                <wp:simplePos x="0" y="0"/>
                <wp:positionH relativeFrom="column">
                  <wp:align>right</wp:align>
                </wp:positionH>
                <wp:positionV relativeFrom="paragraph">
                  <wp:posOffset>37465</wp:posOffset>
                </wp:positionV>
                <wp:extent cx="6457950" cy="1278467"/>
                <wp:effectExtent l="0" t="0" r="19050" b="17145"/>
                <wp:wrapNone/>
                <wp:docPr id="1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78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2DEE" w14:textId="77777777" w:rsidR="000211DA" w:rsidRPr="000211DA" w:rsidRDefault="000211DA" w:rsidP="000211D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  <w:p w14:paraId="0F8DBBD0" w14:textId="77777777" w:rsidR="000211DA" w:rsidRPr="001679E5" w:rsidRDefault="000211DA" w:rsidP="000211D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94B30"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457.3pt;margin-top:2.95pt;width:508.5pt;height:100.65pt;z-index:2516556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">
                <v:textbox inset="5.85pt,.7pt,5.85pt,.7pt">
                  <w:txbxContent>
                    <w:p w14:paraId="2C2B2DEE" w14:textId="77777777" w:rsidR="000211DA" w:rsidRPr="000211DA" w:rsidRDefault="000211DA" w:rsidP="000211DA">
                      <w:pPr>
                        <w:snapToGrid w:val="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  <w:p w14:paraId="0F8DBBD0" w14:textId="77777777" w:rsidR="000211DA" w:rsidRPr="001679E5" w:rsidRDefault="000211DA" w:rsidP="000211DA">
                      <w:pPr>
                        <w:snapToGrid w:val="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CB1B2" w14:textId="77777777" w:rsidR="000211DA" w:rsidRPr="000211DA" w:rsidRDefault="000211D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u w:val="single"/>
        </w:rPr>
      </w:pPr>
    </w:p>
    <w:p w14:paraId="6349CCE8" w14:textId="6B0F3750" w:rsidR="000211DA" w:rsidRPr="00136780" w:rsidRDefault="000211D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u w:val="single"/>
        </w:rPr>
      </w:pPr>
    </w:p>
    <w:p w14:paraId="2146D8EB" w14:textId="46CB147D" w:rsidR="000211DA" w:rsidRDefault="000211D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</w:rPr>
      </w:pPr>
    </w:p>
    <w:p w14:paraId="15A0D1D8" w14:textId="48B245F6" w:rsidR="008E27D0" w:rsidRDefault="008E27D0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</w:p>
    <w:p w14:paraId="3A675CFD" w14:textId="77777777" w:rsidR="00EF4BF2" w:rsidRDefault="00EF4BF2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</w:p>
    <w:p w14:paraId="4FD41622" w14:textId="77777777" w:rsidR="00EF4BF2" w:rsidRPr="00EF4BF2" w:rsidRDefault="00EF4BF2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b/>
          <w:kern w:val="0"/>
        </w:rPr>
      </w:pPr>
    </w:p>
    <w:p w14:paraId="30F29347" w14:textId="4D6A27A7" w:rsidR="00173D5E" w:rsidRPr="00173D5E" w:rsidRDefault="00173D5E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  <w:r w:rsidRPr="00173D5E">
        <w:rPr>
          <w:rFonts w:ascii="メイリオ" w:eastAsia="メイリオ" w:hAnsi="メイリオ" w:cs="RyuminPro-Regular" w:hint="eastAsia"/>
          <w:b/>
          <w:kern w:val="0"/>
        </w:rPr>
        <w:t>【</w:t>
      </w:r>
      <w:r w:rsidR="00273D29" w:rsidRPr="00273D29">
        <w:rPr>
          <w:rFonts w:ascii="メイリオ" w:eastAsia="メイリオ" w:hAnsi="メイリオ" w:cs="RyuminPro-Regular" w:hint="eastAsia"/>
          <w:b/>
          <w:kern w:val="0"/>
        </w:rPr>
        <w:t>日本の動き（条約改正と対アジア外交）</w:t>
      </w:r>
      <w:r w:rsidRPr="00173D5E">
        <w:rPr>
          <w:rFonts w:ascii="メイリオ" w:eastAsia="メイリオ" w:hAnsi="メイリオ" w:cs="RyuminPro-Regular" w:hint="eastAsia"/>
          <w:b/>
          <w:kern w:val="0"/>
        </w:rPr>
        <w:t>】</w:t>
      </w:r>
    </w:p>
    <w:p w14:paraId="6FC9AB97" w14:textId="14A001E6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・対欧米（</w:t>
      </w: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条約改正</w:t>
      </w:r>
      <w:r w:rsidRPr="00273D29">
        <w:rPr>
          <w:rFonts w:ascii="メイリオ" w:eastAsia="メイリオ" w:hAnsi="メイリオ" w:cs="RyuminPro-Regular" w:hint="eastAsia"/>
          <w:kern w:val="0"/>
        </w:rPr>
        <w:t>）</w:t>
      </w:r>
    </w:p>
    <w:p w14:paraId="26C8AB87" w14:textId="61B9600E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…〔④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　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　〕の撤廃，〔⑤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　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　〕回復をめざす</w:t>
      </w:r>
    </w:p>
    <w:p w14:paraId="7B6934A1" w14:textId="2D7A5FBD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</w:t>
      </w:r>
      <w:r>
        <w:rPr>
          <w:rFonts w:ascii="メイリオ" w:eastAsia="メイリオ" w:hAnsi="メイリオ" w:cs="RyuminPro-Regular" w:hint="eastAsia"/>
          <w:kern w:val="0"/>
        </w:rPr>
        <w:t xml:space="preserve">　</w:t>
      </w:r>
      <w:r w:rsidRPr="00273D29">
        <w:rPr>
          <w:rFonts w:ascii="メイリオ" w:eastAsia="メイリオ" w:hAnsi="メイリオ" w:cs="RyuminPro-Regular" w:hint="eastAsia"/>
          <w:kern w:val="0"/>
        </w:rPr>
        <w:t>→</w:t>
      </w: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欧化政策</w:t>
      </w:r>
      <w:r w:rsidRPr="00273D29">
        <w:rPr>
          <w:rFonts w:ascii="メイリオ" w:eastAsia="メイリオ" w:hAnsi="メイリオ" w:cs="RyuminPro-Regular" w:hint="eastAsia"/>
          <w:kern w:val="0"/>
        </w:rPr>
        <w:t>の推進（鹿鳴館時代）→ノルマントン号事件（1886年）で国民の反発</w:t>
      </w:r>
    </w:p>
    <w:p w14:paraId="0E14F57C" w14:textId="4AB7AE4D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　→〔④〕撤廃…日英通商航海条約（1894年）　〔⑤〕回復…日米通商航海条約（1911年）</w:t>
      </w:r>
    </w:p>
    <w:p w14:paraId="551A463A" w14:textId="01332E3C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・対アジア</w:t>
      </w:r>
      <w:r>
        <w:rPr>
          <w:rFonts w:ascii="メイリオ" w:eastAsia="メイリオ" w:hAnsi="メイリオ" w:cs="RyuminPro-Regular" w:hint="eastAsia"/>
          <w:kern w:val="0"/>
        </w:rPr>
        <w:t>（</w:t>
      </w:r>
      <w:r w:rsidRPr="00273D29">
        <w:rPr>
          <w:rFonts w:ascii="メイリオ" w:eastAsia="メイリオ" w:hAnsi="メイリオ" w:cs="RyuminPro-Regular" w:hint="eastAsia"/>
          <w:kern w:val="0"/>
        </w:rPr>
        <w:t>福沢諭吉</w:t>
      </w:r>
      <w:r>
        <w:rPr>
          <w:rFonts w:ascii="メイリオ" w:eastAsia="メイリオ" w:hAnsi="メイリオ" w:cs="RyuminPro-Regular" w:hint="eastAsia"/>
          <w:kern w:val="0"/>
        </w:rPr>
        <w:t>：</w:t>
      </w:r>
      <w:r w:rsidRPr="00273D29">
        <w:rPr>
          <w:rFonts w:ascii="メイリオ" w:eastAsia="メイリオ" w:hAnsi="メイリオ" w:cs="RyuminPro-Regular" w:hint="eastAsia"/>
          <w:kern w:val="0"/>
        </w:rPr>
        <w:t>『</w:t>
      </w:r>
      <w:r>
        <w:rPr>
          <w:rFonts w:ascii="メイリオ" w:eastAsia="メイリオ" w:hAnsi="メイリオ" w:cs="RyuminPro-Regular" w:hint="eastAsia"/>
          <w:kern w:val="0"/>
        </w:rPr>
        <w:t>〔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⑥　</w:t>
      </w:r>
      <w:r>
        <w:rPr>
          <w:rFonts w:ascii="メイリオ" w:eastAsia="メイリオ" w:hAnsi="メイリオ" w:cs="RyuminPro-Regular" w:hint="eastAsia"/>
          <w:kern w:val="0"/>
        </w:rPr>
        <w:t xml:space="preserve">　　　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　</w:t>
      </w:r>
      <w:r>
        <w:rPr>
          <w:rFonts w:ascii="メイリオ" w:eastAsia="メイリオ" w:hAnsi="メイリオ" w:cs="RyuminPro-Regular" w:hint="eastAsia"/>
          <w:kern w:val="0"/>
        </w:rPr>
        <w:t>〕</w:t>
      </w:r>
      <w:r w:rsidRPr="00273D29">
        <w:rPr>
          <w:rFonts w:ascii="メイリオ" w:eastAsia="メイリオ" w:hAnsi="メイリオ" w:cs="RyuminPro-Regular" w:hint="eastAsia"/>
          <w:kern w:val="0"/>
        </w:rPr>
        <w:t>』）</w:t>
      </w:r>
    </w:p>
    <w:p w14:paraId="70D7A257" w14:textId="6C04F10A" w:rsidR="00B1303C" w:rsidRDefault="00273D29" w:rsidP="00273D29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欧米列強と同様にアジアに向き合おうとの姿勢（日朝修好条規による不平等条項など）</w:t>
      </w:r>
    </w:p>
    <w:p w14:paraId="71C55343" w14:textId="77777777" w:rsidR="00636462" w:rsidRDefault="00636462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</w:p>
    <w:p w14:paraId="402EB3D1" w14:textId="056C16D6" w:rsidR="00B1303C" w:rsidRPr="00B1303C" w:rsidRDefault="00B1303C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  <w:bookmarkStart w:id="0" w:name="_Hlk190784478"/>
      <w:r w:rsidRPr="00B1303C">
        <w:rPr>
          <w:rFonts w:ascii="メイリオ" w:eastAsia="メイリオ" w:hAnsi="メイリオ" w:cs="RyuminPro-Regular" w:hint="eastAsia"/>
          <w:b/>
          <w:kern w:val="0"/>
        </w:rPr>
        <w:t>【</w:t>
      </w:r>
      <w:r w:rsidR="00273D29">
        <w:rPr>
          <w:rFonts w:ascii="メイリオ" w:eastAsia="メイリオ" w:hAnsi="メイリオ" w:cs="RyuminPro-Regular" w:hint="eastAsia"/>
          <w:b/>
          <w:kern w:val="0"/>
        </w:rPr>
        <w:t>日清戦争（朝鮮をめぐる日清の争い</w:t>
      </w:r>
      <w:r w:rsidR="00EF4BF2">
        <w:rPr>
          <w:rFonts w:ascii="メイリオ" w:eastAsia="メイリオ" w:hAnsi="メイリオ" w:cs="RyuminPro-Regular" w:hint="eastAsia"/>
          <w:b/>
          <w:kern w:val="0"/>
        </w:rPr>
        <w:t>）</w:t>
      </w:r>
      <w:r w:rsidRPr="00B1303C">
        <w:rPr>
          <w:rFonts w:ascii="メイリオ" w:eastAsia="メイリオ" w:hAnsi="メイリオ" w:cs="RyuminPro-Regular" w:hint="eastAsia"/>
          <w:b/>
          <w:kern w:val="0"/>
        </w:rPr>
        <w:t>】</w:t>
      </w:r>
    </w:p>
    <w:bookmarkEnd w:id="0"/>
    <w:p w14:paraId="1C8B3151" w14:textId="180C3E79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・〔⑦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　　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　〕（1894年）→日清の衝突…日清戦争（1894年）</w:t>
      </w:r>
    </w:p>
    <w:p w14:paraId="22EFAD32" w14:textId="77777777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>→</w:t>
      </w: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下関条約</w:t>
      </w:r>
      <w:r w:rsidRPr="00273D29">
        <w:rPr>
          <w:rFonts w:ascii="メイリオ" w:eastAsia="メイリオ" w:hAnsi="メイリオ" w:cs="RyuminPro-Regular" w:hint="eastAsia"/>
          <w:kern w:val="0"/>
        </w:rPr>
        <w:t>（</w:t>
      </w: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朝鮮の独立</w:t>
      </w:r>
      <w:r w:rsidRPr="00273D29">
        <w:rPr>
          <w:rFonts w:ascii="メイリオ" w:eastAsia="メイリオ" w:hAnsi="メイリオ" w:cs="RyuminPro-Regular" w:hint="eastAsia"/>
          <w:kern w:val="0"/>
        </w:rPr>
        <w:t>/遼東半島・台湾・澎湖諸島の日本への割譲/賠償金など）</w:t>
      </w:r>
    </w:p>
    <w:p w14:paraId="5FD4168D" w14:textId="073B4684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→三国干渉（露・仏・独）/清の〔⑧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　〕崩壊→列強の</w:t>
      </w:r>
      <w:r w:rsidRPr="00273D29">
        <w:rPr>
          <w:rFonts w:ascii="メイリオ" w:eastAsia="メイリオ" w:hAnsi="メイリオ" w:cs="RyuminPro-Regular" w:hint="eastAsia"/>
          <w:b/>
          <w:bCs/>
          <w:kern w:val="0"/>
        </w:rPr>
        <w:t>中国分割</w:t>
      </w:r>
      <w:r w:rsidRPr="00273D29">
        <w:rPr>
          <w:rFonts w:ascii="メイリオ" w:eastAsia="メイリオ" w:hAnsi="メイリオ" w:cs="RyuminPro-Regular" w:hint="eastAsia"/>
          <w:kern w:val="0"/>
        </w:rPr>
        <w:t>加速</w:t>
      </w:r>
    </w:p>
    <w:p w14:paraId="667212AF" w14:textId="511EBE42" w:rsidR="00273D29" w:rsidRP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　日本国内ではアジアへの優越意識・文明国の一員との国民意識が醸成される</w:t>
      </w:r>
    </w:p>
    <w:p w14:paraId="7260D003" w14:textId="7DDEA25A" w:rsidR="00FC61B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273D29">
        <w:rPr>
          <w:rFonts w:ascii="メイリオ" w:eastAsia="メイリオ" w:hAnsi="メイリオ" w:cs="RyuminPro-Regular" w:hint="eastAsia"/>
          <w:kern w:val="0"/>
        </w:rPr>
        <w:t xml:space="preserve">　　朝鮮は〔⑨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</w:t>
      </w:r>
      <w:r w:rsidRPr="00273D29">
        <w:rPr>
          <w:rFonts w:ascii="メイリオ" w:eastAsia="メイリオ" w:hAnsi="メイリオ" w:cs="RyuminPro-Regular" w:hint="eastAsia"/>
          <w:kern w:val="0"/>
        </w:rPr>
        <w:t xml:space="preserve">　〕となる（1897年）</w:t>
      </w:r>
    </w:p>
    <w:p w14:paraId="3985D1ED" w14:textId="77777777" w:rsidR="00273D29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210F6BAF" w14:textId="27F4D611" w:rsidR="00273D29" w:rsidRPr="00B1303C" w:rsidRDefault="00273D29" w:rsidP="00273D29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  <w:r w:rsidRPr="00B1303C">
        <w:rPr>
          <w:rFonts w:ascii="メイリオ" w:eastAsia="メイリオ" w:hAnsi="メイリオ" w:cs="RyuminPro-Regular" w:hint="eastAsia"/>
          <w:b/>
          <w:kern w:val="0"/>
        </w:rPr>
        <w:t>【</w:t>
      </w:r>
      <w:r w:rsidR="00EF4BF2" w:rsidRPr="00EF4BF2">
        <w:rPr>
          <w:rFonts w:ascii="メイリオ" w:eastAsia="メイリオ" w:hAnsi="メイリオ" w:cs="RyuminPro-Regular" w:hint="eastAsia"/>
          <w:b/>
          <w:kern w:val="0"/>
        </w:rPr>
        <w:t>日露戦争から韓国併合へ</w:t>
      </w:r>
      <w:r w:rsidRPr="00B1303C">
        <w:rPr>
          <w:rFonts w:ascii="メイリオ" w:eastAsia="メイリオ" w:hAnsi="メイリオ" w:cs="RyuminPro-Regular" w:hint="eastAsia"/>
          <w:b/>
          <w:kern w:val="0"/>
        </w:rPr>
        <w:t>】</w:t>
      </w:r>
    </w:p>
    <w:p w14:paraId="586D3684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・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戊戌の変法</w:t>
      </w:r>
      <w:r w:rsidRPr="00EF4BF2">
        <w:rPr>
          <w:rFonts w:ascii="メイリオ" w:eastAsia="メイリオ" w:hAnsi="メイリオ" w:cs="RyuminPro-Regular" w:hint="eastAsia"/>
          <w:kern w:val="0"/>
        </w:rPr>
        <w:t>…清の改革運動（日清戦争後の列強の進出への対応として）→保守派により終了</w:t>
      </w:r>
    </w:p>
    <w:p w14:paraId="70D139A5" w14:textId="01B821B3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・〔⑩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〕（1900年）（「扶清滅洋」を唱える排外運動）</w:t>
      </w:r>
    </w:p>
    <w:p w14:paraId="231F973A" w14:textId="4EBC83D0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→清の列強への宣戦→８カ国連合軍による鎮圧→北京議定書により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清の従属化</w:t>
      </w:r>
      <w:r w:rsidRPr="00EF4BF2">
        <w:rPr>
          <w:rFonts w:ascii="メイリオ" w:eastAsia="メイリオ" w:hAnsi="メイリオ" w:cs="RyuminPro-Regular" w:hint="eastAsia"/>
          <w:kern w:val="0"/>
        </w:rPr>
        <w:t>がすすむ</w:t>
      </w:r>
    </w:p>
    <w:p w14:paraId="0DF961F1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・日露の対立…日本は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日英同盟</w:t>
      </w:r>
      <w:r w:rsidRPr="00EF4BF2">
        <w:rPr>
          <w:rFonts w:ascii="メイリオ" w:eastAsia="メイリオ" w:hAnsi="メイリオ" w:cs="RyuminPro-Regular" w:hint="eastAsia"/>
          <w:kern w:val="0"/>
        </w:rPr>
        <w:t>（1902年）を後ろ盾にロシアとの対立を深めた</w:t>
      </w:r>
    </w:p>
    <w:p w14:paraId="332F142C" w14:textId="3119A399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→朝鮮半島と満洲をめぐり衝突…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日露戦争</w:t>
      </w:r>
      <w:r w:rsidRPr="00EF4BF2">
        <w:rPr>
          <w:rFonts w:ascii="メイリオ" w:eastAsia="メイリオ" w:hAnsi="メイリオ" w:cs="RyuminPro-Regular" w:hint="eastAsia"/>
          <w:kern w:val="0"/>
        </w:rPr>
        <w:t>（1904年）</w:t>
      </w:r>
    </w:p>
    <w:p w14:paraId="3025A99D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→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ポーツマス条約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（セオドア=ローズヴェルトが調停）　</w:t>
      </w:r>
    </w:p>
    <w:p w14:paraId="7013B917" w14:textId="3FA5E0AD" w:rsidR="00273D29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→日本の朝鮮半島支配の加速/イラン，オスマン帝国，ベトナムの民族運動を後押し</w:t>
      </w:r>
    </w:p>
    <w:p w14:paraId="7E2E2D89" w14:textId="77777777" w:rsidR="00FC61B9" w:rsidRDefault="00FC61B9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</w:p>
    <w:p w14:paraId="03EC8F4B" w14:textId="5FFC15C8" w:rsidR="00E43339" w:rsidRPr="00E43339" w:rsidRDefault="00E43339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kern w:val="0"/>
        </w:rPr>
      </w:pPr>
      <w:r w:rsidRPr="00E43339">
        <w:rPr>
          <w:rFonts w:ascii="メイリオ" w:eastAsia="メイリオ" w:hAnsi="メイリオ" w:cs="RyuminPro-Regular" w:hint="eastAsia"/>
          <w:b/>
          <w:kern w:val="0"/>
        </w:rPr>
        <w:t>【</w:t>
      </w:r>
      <w:r w:rsidR="00EF4BF2">
        <w:rPr>
          <w:rFonts w:ascii="メイリオ" w:eastAsia="メイリオ" w:hAnsi="メイリオ" w:cs="RyuminPro-Regular" w:hint="eastAsia"/>
          <w:b/>
          <w:kern w:val="0"/>
        </w:rPr>
        <w:t>日清・日露戦争後の日本</w:t>
      </w:r>
      <w:r w:rsidRPr="00E43339">
        <w:rPr>
          <w:rFonts w:ascii="メイリオ" w:eastAsia="メイリオ" w:hAnsi="メイリオ" w:cs="RyuminPro-Regular" w:hint="eastAsia"/>
          <w:b/>
          <w:kern w:val="0"/>
        </w:rPr>
        <w:t>】</w:t>
      </w:r>
    </w:p>
    <w:p w14:paraId="38660DED" w14:textId="76C0F018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●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韓国併合</w:t>
      </w:r>
    </w:p>
    <w:p w14:paraId="3E30FC1D" w14:textId="5FEA308E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>
        <w:rPr>
          <w:rFonts w:ascii="メイリオ" w:eastAsia="メイリオ" w:hAnsi="メイリオ" w:cs="RyuminPro-Regula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55AD4D" wp14:editId="2006FA30">
                <wp:simplePos x="0" y="0"/>
                <wp:positionH relativeFrom="column">
                  <wp:posOffset>3299460</wp:posOffset>
                </wp:positionH>
                <wp:positionV relativeFrom="paragraph">
                  <wp:posOffset>199844</wp:posOffset>
                </wp:positionV>
                <wp:extent cx="338667" cy="0"/>
                <wp:effectExtent l="38100" t="76200" r="23495" b="95250"/>
                <wp:wrapNone/>
                <wp:docPr id="12776814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67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7E6D79" id="直線矢印コネクタ 20" o:spid="_x0000_s1026" type="#_x0000_t32" style="position:absolute;margin-left:259.8pt;margin-top:15.75pt;width:26.6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" strokecolor="black [3200]" strokeweight=".5pt">
                <v:stroke startarrow="block" endarrow="block" joinstyle="miter"/>
              </v:shape>
            </w:pict>
          </mc:Fallback>
        </mc:AlternateConten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・韓国統監府設置（1905年）　初代統監：伊藤博文</w:t>
      </w:r>
      <w:r>
        <w:rPr>
          <w:rFonts w:ascii="メイリオ" w:eastAsia="メイリオ" w:hAnsi="メイリオ" w:cs="RyuminPro-Regular" w:hint="eastAsia"/>
          <w:kern w:val="0"/>
        </w:rPr>
        <w:t xml:space="preserve">　　　</w:t>
      </w:r>
      <w:r w:rsidRPr="00EF4BF2">
        <w:rPr>
          <w:rFonts w:ascii="メイリオ" w:eastAsia="メイリオ" w:hAnsi="メイリオ" w:cs="RyuminPro-Regular" w:hint="eastAsia"/>
          <w:kern w:val="0"/>
        </w:rPr>
        <w:t>韓国は反日義兵運動/伊藤博文暗殺</w:t>
      </w:r>
    </w:p>
    <w:p w14:paraId="7844B528" w14:textId="212DF5BE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・〔⑪　</w:t>
      </w:r>
      <w:r>
        <w:rPr>
          <w:rFonts w:ascii="メイリオ" w:eastAsia="メイリオ" w:hAnsi="メイリオ" w:cs="RyuminPro-Regular" w:hint="eastAsia"/>
          <w:kern w:val="0"/>
        </w:rPr>
        <w:t xml:space="preserve">　　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〕（1910年）…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朝鮮総督府</w:t>
      </w:r>
      <w:r w:rsidRPr="00EF4BF2">
        <w:rPr>
          <w:rFonts w:ascii="メイリオ" w:eastAsia="メイリオ" w:hAnsi="メイリオ" w:cs="RyuminPro-Regular" w:hint="eastAsia"/>
          <w:kern w:val="0"/>
        </w:rPr>
        <w:t>を中心に「同化」教育の推進/土地調査事業</w:t>
      </w:r>
    </w:p>
    <w:p w14:paraId="7EE6AA73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●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産業革命の進展</w:t>
      </w:r>
      <w:r w:rsidRPr="00EF4BF2">
        <w:rPr>
          <w:rFonts w:ascii="メイリオ" w:eastAsia="メイリオ" w:hAnsi="メイリオ" w:cs="RyuminPro-Regular" w:hint="eastAsia"/>
          <w:kern w:val="0"/>
        </w:rPr>
        <w:t>（19世紀末より）</w:t>
      </w:r>
    </w:p>
    <w:p w14:paraId="722605C5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・繊維製品の輸出国へ　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生糸</w:t>
      </w:r>
      <w:r w:rsidRPr="00EF4BF2">
        <w:rPr>
          <w:rFonts w:ascii="メイリオ" w:eastAsia="メイリオ" w:hAnsi="メイリオ" w:cs="RyuminPro-Regular" w:hint="eastAsia"/>
          <w:kern w:val="0"/>
        </w:rPr>
        <w:t>（器械製糸の普及）/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綿織物</w:t>
      </w:r>
      <w:r w:rsidRPr="00EF4BF2">
        <w:rPr>
          <w:rFonts w:ascii="メイリオ" w:eastAsia="メイリオ" w:hAnsi="メイリオ" w:cs="RyuminPro-Regular" w:hint="eastAsia"/>
          <w:kern w:val="0"/>
        </w:rPr>
        <w:t>（大規模紡績工場設立と機械化の進展）</w:t>
      </w:r>
    </w:p>
    <w:p w14:paraId="37B84A7B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lastRenderedPageBreak/>
        <w:t xml:space="preserve">　・日清戦争後の変化（賠償金をもとに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金本位制</w:t>
      </w:r>
      <w:r w:rsidRPr="00EF4BF2">
        <w:rPr>
          <w:rFonts w:ascii="メイリオ" w:eastAsia="メイリオ" w:hAnsi="メイリオ" w:cs="RyuminPro-Regular" w:hint="eastAsia"/>
          <w:kern w:val="0"/>
        </w:rPr>
        <w:t>へ移行/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官営八幡製鉄所</w:t>
      </w:r>
      <w:r w:rsidRPr="00EF4BF2">
        <w:rPr>
          <w:rFonts w:ascii="メイリオ" w:eastAsia="メイリオ" w:hAnsi="メイリオ" w:cs="RyuminPro-Regular" w:hint="eastAsia"/>
          <w:kern w:val="0"/>
        </w:rPr>
        <w:t>の設立）</w:t>
      </w:r>
    </w:p>
    <w:p w14:paraId="340E2A86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→重工業の成長/財閥の誕生/鉄道網の整備</w:t>
      </w:r>
    </w:p>
    <w:p w14:paraId="1E82285B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社会問題</w:t>
      </w:r>
      <w:r w:rsidRPr="00EF4BF2">
        <w:rPr>
          <w:rFonts w:ascii="メイリオ" w:eastAsia="メイリオ" w:hAnsi="メイリオ" w:cs="RyuminPro-Regular" w:hint="eastAsia"/>
          <w:kern w:val="0"/>
        </w:rPr>
        <w:t>の顕在化</w:t>
      </w:r>
    </w:p>
    <w:p w14:paraId="0252DE17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都市と農村の格差拡大/資本家と労働者の格差拡大</w:t>
      </w:r>
    </w:p>
    <w:p w14:paraId="366D0D04" w14:textId="401EC038" w:rsidR="00545B85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→社会民主党結党（1901年）→治安警察法で解散/</w:t>
      </w:r>
      <w:r w:rsidRPr="00EF4BF2">
        <w:rPr>
          <w:rFonts w:ascii="メイリオ" w:eastAsia="メイリオ" w:hAnsi="メイリオ" w:cs="RyuminPro-Regular" w:hint="eastAsia"/>
          <w:b/>
          <w:bCs/>
          <w:kern w:val="0"/>
        </w:rPr>
        <w:t>大逆事件</w:t>
      </w:r>
      <w:r w:rsidRPr="00EF4BF2">
        <w:rPr>
          <w:rFonts w:ascii="メイリオ" w:eastAsia="メイリオ" w:hAnsi="メイリオ" w:cs="RyuminPro-Regular" w:hint="eastAsia"/>
          <w:kern w:val="0"/>
        </w:rPr>
        <w:t>（1910年）</w:t>
      </w:r>
    </w:p>
    <w:p w14:paraId="4D79BD3E" w14:textId="28C55394" w:rsidR="00545B85" w:rsidRPr="008E27D0" w:rsidRDefault="00545B85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bCs/>
          <w:kern w:val="0"/>
        </w:rPr>
      </w:pPr>
      <w:r w:rsidRPr="008E27D0">
        <w:rPr>
          <w:rFonts w:ascii="メイリオ" w:eastAsia="メイリオ" w:hAnsi="メイリオ" w:cs="RyuminPro-Regular" w:hint="eastAsia"/>
          <w:b/>
          <w:bCs/>
          <w:kern w:val="0"/>
        </w:rPr>
        <w:t xml:space="preserve">Q2. </w:t>
      </w:r>
      <w:r w:rsidR="00EF4BF2" w:rsidRPr="00EF4BF2">
        <w:rPr>
          <w:rFonts w:ascii="メイリオ" w:eastAsia="メイリオ" w:hAnsi="メイリオ" w:cs="RyuminPro-Regular" w:hint="eastAsia"/>
          <w:b/>
          <w:bCs/>
          <w:kern w:val="0"/>
        </w:rPr>
        <w:t>日清・日露戦争により，東アジアの国際関係はどのように変化したのだろうか。</w:t>
      </w:r>
    </w:p>
    <w:p w14:paraId="525DD8C0" w14:textId="35241A73" w:rsidR="00CA477A" w:rsidRPr="00545B85" w:rsidRDefault="008E27D0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>
        <w:rPr>
          <w:rFonts w:ascii="メイリオ" w:eastAsia="メイリオ" w:hAnsi="メイリオ" w:cs="RyuminPro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2998BD" wp14:editId="208A997A">
                <wp:simplePos x="0" y="0"/>
                <wp:positionH relativeFrom="column">
                  <wp:align>left</wp:align>
                </wp:positionH>
                <wp:positionV relativeFrom="paragraph">
                  <wp:posOffset>43815</wp:posOffset>
                </wp:positionV>
                <wp:extent cx="6598920" cy="1253066"/>
                <wp:effectExtent l="0" t="0" r="11430" b="23495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253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86534" w14:textId="00373A09" w:rsidR="00545B85" w:rsidRPr="001679E5" w:rsidRDefault="00545B85" w:rsidP="00636462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545B85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998BD" id="Text Box 91" o:spid="_x0000_s1027" type="#_x0000_t202" style="position:absolute;left:0;text-align:left;margin-left:0;margin-top:3.45pt;width:519.6pt;height:98.65pt;z-index:25166080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">
                <v:textbox inset="5.85pt,.7pt,5.85pt,.7pt">
                  <w:txbxContent>
                    <w:p w14:paraId="44586534" w14:textId="00373A09" w:rsidR="00545B85" w:rsidRPr="001679E5" w:rsidRDefault="00545B85" w:rsidP="00636462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545B85">
                        <w:rPr>
                          <w:rFonts w:ascii="メイリオ" w:eastAsia="メイリオ" w:hAnsi="メイリオ"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5126CC" w14:textId="77777777" w:rsidR="00CA477A" w:rsidRDefault="00CA477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5ADBF615" w14:textId="77777777" w:rsidR="00EF4BF2" w:rsidRDefault="00EF4BF2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16FAA0AC" w14:textId="77777777" w:rsidR="00EF4BF2" w:rsidRDefault="00EF4BF2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</w:p>
    <w:p w14:paraId="454A5346" w14:textId="77777777" w:rsidR="00CA477A" w:rsidRDefault="00CA477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1E3783C6" w14:textId="67D31C15" w:rsidR="005E268C" w:rsidRPr="00E47BAC" w:rsidRDefault="005E268C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</w:rPr>
      </w:pPr>
      <w:r>
        <w:rPr>
          <w:rFonts w:ascii="メイリオ" w:eastAsia="メイリオ" w:hAnsi="メイリオ" w:cs="RyuminPro-Regular" w:hint="eastAsia"/>
          <w:b/>
        </w:rPr>
        <w:t>【</w:t>
      </w:r>
      <w:r w:rsidR="00EF4BF2">
        <w:rPr>
          <w:rFonts w:ascii="メイリオ" w:eastAsia="メイリオ" w:hAnsi="メイリオ" w:cs="RyuminPro-Regular" w:hint="eastAsia"/>
          <w:b/>
        </w:rPr>
        <w:t>アジア諸地域の民族運動</w:t>
      </w:r>
      <w:r w:rsidRPr="00E47BAC">
        <w:rPr>
          <w:rFonts w:ascii="メイリオ" w:eastAsia="メイリオ" w:hAnsi="メイリオ" w:cs="RyuminPro-Regular" w:hint="eastAsia"/>
          <w:b/>
        </w:rPr>
        <w:t>】</w:t>
      </w:r>
    </w:p>
    <w:p w14:paraId="72458B22" w14:textId="17359104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・帝国主義支配により植民地化→他方で，産業の成長，西欧近代思想の普及</w:t>
      </w:r>
    </w:p>
    <w:p w14:paraId="70F77EE6" w14:textId="157FD98F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　　　　　　　　　　　　　→独立を求める民族主義運動活発化</w:t>
      </w:r>
    </w:p>
    <w:p w14:paraId="61CC3EF4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●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オスマン帝国とイランの立憲運動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　※日露戦争でアジアの日本がロシアに勝利した事が影響</w:t>
      </w:r>
    </w:p>
    <w:p w14:paraId="73980B27" w14:textId="224954EE" w:rsidR="00EF4BF2" w:rsidRPr="00EF4BF2" w:rsidRDefault="00EF4BF2" w:rsidP="008E50AA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・オスマン帝国：〔⑫　</w:t>
      </w:r>
      <w:r w:rsidR="008E50AA">
        <w:rPr>
          <w:rFonts w:ascii="メイリオ" w:eastAsia="メイリオ" w:hAnsi="メイリオ" w:cs="RyuminPro-Regular" w:hint="eastAsia"/>
          <w:kern w:val="0"/>
        </w:rPr>
        <w:t xml:space="preserve">　　　　　　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〕（1908年）→ミドハト憲法の復活</w:t>
      </w:r>
    </w:p>
    <w:p w14:paraId="2AF0C251" w14:textId="64C9F539" w:rsidR="00EF4BF2" w:rsidRPr="00EF4BF2" w:rsidRDefault="00EF4BF2" w:rsidP="008E50AA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・イラン：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イラン立憲革命</w:t>
      </w:r>
      <w:r w:rsidRPr="00EF4BF2">
        <w:rPr>
          <w:rFonts w:ascii="メイリオ" w:eastAsia="メイリオ" w:hAnsi="メイリオ" w:cs="RyuminPro-Regular" w:hint="eastAsia"/>
          <w:kern w:val="0"/>
        </w:rPr>
        <w:t>（1905年）→立憲政治の実現</w:t>
      </w:r>
    </w:p>
    <w:p w14:paraId="715B6DAC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●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インド</w:t>
      </w:r>
    </w:p>
    <w:p w14:paraId="5B8B4DED" w14:textId="140D0129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・イギリスによる〔⑬　</w:t>
      </w:r>
      <w:r w:rsidR="008E50AA">
        <w:rPr>
          <w:rFonts w:ascii="メイリオ" w:eastAsia="メイリオ" w:hAnsi="メイリオ" w:cs="RyuminPro-Regular" w:hint="eastAsia"/>
          <w:kern w:val="0"/>
        </w:rPr>
        <w:t xml:space="preserve">　　　　　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〕（1905年）</w:t>
      </w:r>
    </w:p>
    <w:p w14:paraId="0A39736A" w14:textId="03AB8303" w:rsidR="00EF4BF2" w:rsidRPr="00EF4BF2" w:rsidRDefault="00EF4BF2" w:rsidP="008E50AA">
      <w:pPr>
        <w:autoSpaceDE w:val="0"/>
        <w:autoSpaceDN w:val="0"/>
        <w:adjustRightInd w:val="0"/>
        <w:snapToGrid w:val="0"/>
        <w:spacing w:line="480" w:lineRule="exact"/>
        <w:ind w:firstLineChars="200" w:firstLine="42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→ムスリムとヒンドゥーの分断により</w:t>
      </w:r>
      <w:r w:rsidR="008E50AA">
        <w:rPr>
          <w:rFonts w:ascii="メイリオ" w:eastAsia="メイリオ" w:hAnsi="メイリオ" w:cs="RyuminPro-Regular" w:hint="eastAsia"/>
          <w:kern w:val="0"/>
        </w:rPr>
        <w:t>反英</w:t>
      </w:r>
      <w:r w:rsidRPr="00EF4BF2">
        <w:rPr>
          <w:rFonts w:ascii="メイリオ" w:eastAsia="メイリオ" w:hAnsi="メイリオ" w:cs="RyuminPro-Regular" w:hint="eastAsia"/>
          <w:kern w:val="0"/>
        </w:rPr>
        <w:t>運動を抑えるねらい</w:t>
      </w:r>
    </w:p>
    <w:p w14:paraId="590D55B7" w14:textId="77777777" w:rsidR="00EF4BF2" w:rsidRPr="00EF4BF2" w:rsidRDefault="00EF4BF2" w:rsidP="008E50AA">
      <w:pPr>
        <w:autoSpaceDE w:val="0"/>
        <w:autoSpaceDN w:val="0"/>
        <w:adjustRightInd w:val="0"/>
        <w:snapToGrid w:val="0"/>
        <w:spacing w:line="480" w:lineRule="exact"/>
        <w:ind w:left="630" w:hangingChars="300" w:hanging="63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国民会議派</w:t>
      </w:r>
      <w:r w:rsidRPr="00EF4BF2">
        <w:rPr>
          <w:rFonts w:ascii="メイリオ" w:eastAsia="メイリオ" w:hAnsi="メイリオ" w:cs="RyuminPro-Regular" w:hint="eastAsia"/>
          <w:kern w:val="0"/>
        </w:rPr>
        <w:t>が「スワデーシ（国産品愛用）」「スワラージ（自治獲得）」「英貨排斥」「民族教育」を唱える</w:t>
      </w:r>
    </w:p>
    <w:p w14:paraId="6F9E2DC3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→イギリスが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全インド=ムスリム連盟</w:t>
      </w:r>
      <w:r w:rsidRPr="00EF4BF2">
        <w:rPr>
          <w:rFonts w:ascii="メイリオ" w:eastAsia="メイリオ" w:hAnsi="メイリオ" w:cs="RyuminPro-Regular" w:hint="eastAsia"/>
          <w:kern w:val="0"/>
        </w:rPr>
        <w:t>結成を後押し</w:t>
      </w:r>
    </w:p>
    <w:p w14:paraId="224E7B57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●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東南アジア</w:t>
      </w:r>
    </w:p>
    <w:p w14:paraId="37DE88DB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・インドネシア：サレカット=イスラムの活動</w:t>
      </w:r>
    </w:p>
    <w:p w14:paraId="6F3501A3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・ベトナム：ファン=ボイ=チャウらによる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ドンズー（東遊）運動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※日露戦争での日本勝利が影響</w:t>
      </w:r>
    </w:p>
    <w:p w14:paraId="5F8CC060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●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中国</w:t>
      </w:r>
    </w:p>
    <w:p w14:paraId="35BD0DF3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・変革の動き</w:t>
      </w:r>
    </w:p>
    <w:p w14:paraId="30CCEC69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→体制内の変革（光緒新政）…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科挙の廃止・憲法大綱の公布</w:t>
      </w:r>
    </w:p>
    <w:p w14:paraId="40963669" w14:textId="279FB02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　民間の革命運動→東京で〔⑭　</w:t>
      </w:r>
      <w:r w:rsidR="008E50AA">
        <w:rPr>
          <w:rFonts w:ascii="メイリオ" w:eastAsia="メイリオ" w:hAnsi="メイリオ" w:cs="RyuminPro-Regular" w:hint="eastAsia"/>
          <w:kern w:val="0"/>
        </w:rPr>
        <w:t xml:space="preserve">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〕による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中国同盟会</w:t>
      </w:r>
      <w:r w:rsidRPr="00EF4BF2">
        <w:rPr>
          <w:rFonts w:ascii="メイリオ" w:eastAsia="メイリオ" w:hAnsi="メイリオ" w:cs="RyuminPro-Regular" w:hint="eastAsia"/>
          <w:kern w:val="0"/>
        </w:rPr>
        <w:t>結成（1905年）→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三民主義</w:t>
      </w:r>
      <w:r w:rsidRPr="00EF4BF2">
        <w:rPr>
          <w:rFonts w:ascii="メイリオ" w:eastAsia="メイリオ" w:hAnsi="メイリオ" w:cs="RyuminPro-Regular" w:hint="eastAsia"/>
          <w:kern w:val="0"/>
        </w:rPr>
        <w:t>を唱える</w:t>
      </w:r>
    </w:p>
    <w:p w14:paraId="5DB231CF" w14:textId="77777777" w:rsidR="00EF4BF2" w:rsidRPr="00EF4BF2" w:rsidRDefault="00EF4BF2" w:rsidP="008E50AA">
      <w:pPr>
        <w:autoSpaceDE w:val="0"/>
        <w:autoSpaceDN w:val="0"/>
        <w:adjustRightInd w:val="0"/>
        <w:snapToGrid w:val="0"/>
        <w:spacing w:line="480" w:lineRule="exact"/>
        <w:ind w:firstLineChars="100" w:firstLine="210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>・革命の勃発</w:t>
      </w:r>
    </w:p>
    <w:p w14:paraId="182DBFF9" w14:textId="77777777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→清朝政府による鉄道国有化計画（1911年）→民族資本の反発/軍の蜂起</w:t>
      </w:r>
    </w:p>
    <w:p w14:paraId="2E2A6AE8" w14:textId="188901F3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→〔⑮　</w:t>
      </w:r>
      <w:r w:rsidR="008E50AA">
        <w:rPr>
          <w:rFonts w:ascii="メイリオ" w:eastAsia="メイリオ" w:hAnsi="メイリオ" w:cs="RyuminPro-Regular" w:hint="eastAsia"/>
          <w:kern w:val="0"/>
        </w:rPr>
        <w:t xml:space="preserve">　　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〕1911年）…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中華民国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成立　臨時大総統：〔⑭〕 </w:t>
      </w:r>
    </w:p>
    <w:p w14:paraId="2C5409A5" w14:textId="70FDD411" w:rsidR="00EF4BF2" w:rsidRPr="00EF4BF2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 w:hint="eastAsia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→〔⑯　</w:t>
      </w:r>
      <w:r w:rsidR="008E50AA">
        <w:rPr>
          <w:rFonts w:ascii="メイリオ" w:eastAsia="メイリオ" w:hAnsi="メイリオ" w:cs="RyuminPro-Regular" w:hint="eastAsia"/>
          <w:kern w:val="0"/>
        </w:rPr>
        <w:t xml:space="preserve">　　　</w:t>
      </w:r>
      <w:r w:rsidRPr="00EF4BF2">
        <w:rPr>
          <w:rFonts w:ascii="メイリオ" w:eastAsia="メイリオ" w:hAnsi="メイリオ" w:cs="RyuminPro-Regular" w:hint="eastAsia"/>
          <w:kern w:val="0"/>
        </w:rPr>
        <w:t xml:space="preserve">　〕により</w:t>
      </w:r>
      <w:r w:rsidRPr="008E50AA">
        <w:rPr>
          <w:rFonts w:ascii="メイリオ" w:eastAsia="メイリオ" w:hAnsi="メイリオ" w:cs="RyuminPro-Regular" w:hint="eastAsia"/>
          <w:b/>
          <w:bCs/>
          <w:kern w:val="0"/>
        </w:rPr>
        <w:t>宣統帝</w:t>
      </w:r>
      <w:r w:rsidRPr="00EF4BF2">
        <w:rPr>
          <w:rFonts w:ascii="メイリオ" w:eastAsia="メイリオ" w:hAnsi="メイリオ" w:cs="RyuminPro-Regular" w:hint="eastAsia"/>
          <w:kern w:val="0"/>
        </w:rPr>
        <w:t>退位（清の滅亡）</w:t>
      </w:r>
    </w:p>
    <w:p w14:paraId="6B2FFB80" w14:textId="2F02BDBC" w:rsidR="00900AC4" w:rsidRDefault="00EF4BF2" w:rsidP="00EF4BF2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 w:rsidRPr="00EF4BF2">
        <w:rPr>
          <w:rFonts w:ascii="メイリオ" w:eastAsia="メイリオ" w:hAnsi="メイリオ" w:cs="RyuminPro-Regular" w:hint="eastAsia"/>
          <w:kern w:val="0"/>
        </w:rPr>
        <w:t xml:space="preserve">　　　　袁世凱が臨時大総統に就任，死後各地に軍閥割拠</w:t>
      </w:r>
    </w:p>
    <w:p w14:paraId="7382A5DC" w14:textId="7CE22FD5" w:rsidR="00E736BB" w:rsidRPr="008E27D0" w:rsidRDefault="00E736BB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b/>
          <w:bCs/>
        </w:rPr>
      </w:pPr>
      <w:r w:rsidRPr="008E27D0">
        <w:rPr>
          <w:rFonts w:ascii="メイリオ" w:eastAsia="メイリオ" w:hAnsi="メイリオ" w:cs="RyuminPro-Regular" w:hint="eastAsia"/>
          <w:b/>
          <w:bCs/>
          <w:kern w:val="0"/>
        </w:rPr>
        <w:t>Q</w:t>
      </w:r>
      <w:r w:rsidRPr="008E27D0">
        <w:rPr>
          <w:rFonts w:ascii="メイリオ" w:eastAsia="メイリオ" w:hAnsi="メイリオ" w:cs="RyuminPro-Regular"/>
          <w:b/>
          <w:bCs/>
          <w:kern w:val="0"/>
        </w:rPr>
        <w:t>3</w:t>
      </w:r>
      <w:r w:rsidRPr="008E27D0">
        <w:rPr>
          <w:rFonts w:ascii="メイリオ" w:eastAsia="メイリオ" w:hAnsi="メイリオ" w:cs="RyuminPro-Regular" w:hint="eastAsia"/>
          <w:b/>
          <w:bCs/>
          <w:kern w:val="0"/>
        </w:rPr>
        <w:t xml:space="preserve">. </w:t>
      </w:r>
      <w:r w:rsidR="008E50AA" w:rsidRPr="008E50AA">
        <w:rPr>
          <w:rFonts w:ascii="メイリオ" w:eastAsia="メイリオ" w:hAnsi="メイリオ" w:cs="RyuminPro-Regular" w:hint="eastAsia"/>
          <w:b/>
          <w:bCs/>
          <w:kern w:val="0"/>
        </w:rPr>
        <w:t>列強の進出にアジア各国はどのように対応したのだろうか。</w:t>
      </w:r>
    </w:p>
    <w:p w14:paraId="6EC30A7D" w14:textId="5B613033" w:rsidR="008E27D0" w:rsidRPr="008E50AA" w:rsidRDefault="008E50AA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  <w:r>
        <w:rPr>
          <w:rFonts w:ascii="メイリオ" w:eastAsia="メイリオ" w:hAnsi="メイリオ" w:cs="RyuminPro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A8308AB" wp14:editId="4FF0506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8920" cy="1253066"/>
                <wp:effectExtent l="0" t="0" r="11430" b="23495"/>
                <wp:wrapNone/>
                <wp:docPr id="128025127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1253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FF76" w14:textId="77777777" w:rsidR="008E50AA" w:rsidRPr="001679E5" w:rsidRDefault="008E50AA" w:rsidP="008E50AA">
                            <w:pPr>
                              <w:snapToGrid w:val="0"/>
                              <w:spacing w:line="360" w:lineRule="exac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 w:rsidRPr="00545B85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08AB" id="_x0000_s1028" type="#_x0000_t202" style="position:absolute;left:0;text-align:left;margin-left:0;margin-top:-.05pt;width:519.6pt;height:98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">
                <v:textbox inset="5.85pt,.7pt,5.85pt,.7pt">
                  <w:txbxContent>
                    <w:p w14:paraId="497CFF76" w14:textId="77777777" w:rsidR="008E50AA" w:rsidRPr="001679E5" w:rsidRDefault="008E50AA" w:rsidP="008E50AA">
                      <w:pPr>
                        <w:snapToGrid w:val="0"/>
                        <w:spacing w:line="360" w:lineRule="exac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 w:rsidRPr="00545B85">
                        <w:rPr>
                          <w:rFonts w:ascii="メイリオ" w:eastAsia="メイリオ" w:hAnsi="メイリオ" w:hint="eastAsia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CFA356" w14:textId="43E3FAE3" w:rsidR="008E27D0" w:rsidRDefault="008E27D0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7621E1C7" w14:textId="6180166C" w:rsidR="00E736BB" w:rsidRPr="00545B85" w:rsidRDefault="00E736BB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0CDF8F0D" w14:textId="02DBED2F" w:rsidR="00E736BB" w:rsidRDefault="00E736BB" w:rsidP="008E27D0">
      <w:pPr>
        <w:autoSpaceDE w:val="0"/>
        <w:autoSpaceDN w:val="0"/>
        <w:adjustRightInd w:val="0"/>
        <w:snapToGrid w:val="0"/>
        <w:spacing w:line="480" w:lineRule="exact"/>
        <w:rPr>
          <w:rFonts w:ascii="メイリオ" w:eastAsia="メイリオ" w:hAnsi="メイリオ" w:cs="RyuminPro-Regular"/>
          <w:kern w:val="0"/>
        </w:rPr>
      </w:pPr>
    </w:p>
    <w:p w14:paraId="7AE35B48" w14:textId="77777777" w:rsidR="00D94929" w:rsidRPr="0091412C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</w:rPr>
      </w:pPr>
    </w:p>
    <w:p w14:paraId="102559D1" w14:textId="2A617AB9" w:rsidR="001679E5" w:rsidRPr="00D94929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b/>
          <w:bCs/>
        </w:rPr>
      </w:pPr>
      <w:r>
        <w:rPr>
          <w:rFonts w:ascii="メイリオ" w:eastAsia="メイリオ" w:hAnsi="メイリオ" w:cs="RyuminPro-Regular" w:hint="eastAsia"/>
          <w:b/>
          <w:bCs/>
        </w:rPr>
        <w:t>＜全体の主題の問い＞</w:t>
      </w:r>
      <w:r w:rsidR="008E50AA" w:rsidRPr="008E50AA">
        <w:rPr>
          <w:rFonts w:ascii="メイリオ" w:eastAsia="メイリオ" w:hAnsi="メイリオ" w:cs="RyuminPro-Regular" w:hint="eastAsia"/>
          <w:b/>
          <w:bCs/>
        </w:rPr>
        <w:t>帝国主義によって，列強とアジア・アフリカの社会は，それぞれどのように変化したのだろうか。</w:t>
      </w:r>
    </w:p>
    <w:p w14:paraId="03F353F6" w14:textId="1BF1AB0D" w:rsidR="001679E5" w:rsidRPr="001679E5" w:rsidRDefault="00636462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u w:val="single"/>
        </w:rPr>
      </w:pPr>
      <w:r>
        <w:rPr>
          <w:rFonts w:ascii="メイリオ" w:eastAsia="メイリオ" w:hAnsi="メイリオ" w:cs="RyuminPro-Regular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EE1F260" wp14:editId="23B4A28B">
                <wp:simplePos x="0" y="0"/>
                <wp:positionH relativeFrom="column">
                  <wp:posOffset>3810</wp:posOffset>
                </wp:positionH>
                <wp:positionV relativeFrom="paragraph">
                  <wp:posOffset>52493</wp:posOffset>
                </wp:positionV>
                <wp:extent cx="6518910" cy="1828377"/>
                <wp:effectExtent l="0" t="0" r="15240" b="19685"/>
                <wp:wrapNone/>
                <wp:docPr id="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910" cy="1828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13C5" w14:textId="5206F34E" w:rsidR="001679E5" w:rsidRPr="001679E5" w:rsidRDefault="001679E5" w:rsidP="001679E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1F260" id="Text Box 74" o:spid="_x0000_s1029" type="#_x0000_t202" style="position:absolute;left:0;text-align:left;margin-left:.3pt;margin-top:4.15pt;width:513.3pt;height:143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">
                <v:textbox inset="5.85pt,.7pt,5.85pt,.7pt">
                  <w:txbxContent>
                    <w:p w14:paraId="7B0713C5" w14:textId="5206F34E" w:rsidR="001679E5" w:rsidRPr="001679E5" w:rsidRDefault="001679E5" w:rsidP="001679E5">
                      <w:pPr>
                        <w:snapToGrid w:val="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E8BE37" w14:textId="77777777" w:rsidR="001679E5" w:rsidRPr="00136780" w:rsidRDefault="001679E5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u w:val="single"/>
        </w:rPr>
      </w:pPr>
    </w:p>
    <w:p w14:paraId="03D60027" w14:textId="77777777" w:rsidR="001679E5" w:rsidRDefault="001679E5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</w:rPr>
      </w:pPr>
    </w:p>
    <w:p w14:paraId="43D0862D" w14:textId="374D8A56" w:rsidR="001679E5" w:rsidRDefault="001679E5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12"/>
        </w:rPr>
      </w:pPr>
    </w:p>
    <w:p w14:paraId="34C0CB3A" w14:textId="63413C92" w:rsidR="00D94929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12"/>
        </w:rPr>
      </w:pPr>
    </w:p>
    <w:p w14:paraId="58BD9856" w14:textId="77777777" w:rsidR="00D94929" w:rsidRPr="001679E5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12"/>
        </w:rPr>
      </w:pPr>
    </w:p>
    <w:p w14:paraId="31B8340E" w14:textId="1883418D" w:rsidR="001679E5" w:rsidRPr="00D94929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b/>
          <w:bCs/>
        </w:rPr>
      </w:pPr>
      <w:r>
        <w:rPr>
          <w:rFonts w:ascii="メイリオ" w:eastAsia="メイリオ" w:hAnsi="メイリオ" w:cs="RyuminPro-Regular" w:hint="eastAsia"/>
          <w:b/>
          <w:bCs/>
        </w:rPr>
        <w:t>＜Try＞</w:t>
      </w:r>
      <w:r w:rsidR="008E50AA" w:rsidRPr="008E50AA">
        <w:rPr>
          <w:rFonts w:ascii="メイリオ" w:eastAsia="メイリオ" w:hAnsi="メイリオ" w:cs="RyuminPro-Regular" w:hint="eastAsia"/>
          <w:b/>
          <w:bCs/>
        </w:rPr>
        <w:t>植民地支配によって生じた問題は，現代世界にどのような影響を与えているのだろうか。</w:t>
      </w:r>
    </w:p>
    <w:p w14:paraId="02B1D069" w14:textId="14A775D0" w:rsidR="001679E5" w:rsidRDefault="00636462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</w:rPr>
      </w:pPr>
      <w:r>
        <w:rPr>
          <w:rFonts w:ascii="メイリオ" w:eastAsia="メイリオ" w:hAnsi="メイリオ" w:cs="RyuminPro-Regular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1C4356" wp14:editId="7CBC016C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452235" cy="2116667"/>
                <wp:effectExtent l="0" t="0" r="24765" b="17145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2116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8D4C9" w14:textId="77777777" w:rsidR="001679E5" w:rsidRPr="00F95C0B" w:rsidRDefault="001679E5" w:rsidP="001679E5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4356" id="Text Box 75" o:spid="_x0000_s1030" type="#_x0000_t202" style="position:absolute;left:0;text-align:left;margin-left:456.85pt;margin-top:3.8pt;width:508.05pt;height:166.6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">
                <v:textbox inset="5.85pt,.7pt,5.85pt,.7pt">
                  <w:txbxContent>
                    <w:p w14:paraId="4B88D4C9" w14:textId="77777777" w:rsidR="001679E5" w:rsidRPr="00F95C0B" w:rsidRDefault="001679E5" w:rsidP="001679E5">
                      <w:pPr>
                        <w:snapToGrid w:val="0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94FF05" w14:textId="77777777" w:rsidR="00136780" w:rsidRPr="001679E5" w:rsidRDefault="00136780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</w:rPr>
      </w:pPr>
    </w:p>
    <w:p w14:paraId="41084979" w14:textId="08741F29" w:rsidR="008B3FC4" w:rsidRDefault="008B3FC4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</w:rPr>
      </w:pPr>
    </w:p>
    <w:p w14:paraId="75F76BAA" w14:textId="12431899" w:rsidR="001B7ADF" w:rsidRDefault="001B7ADF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8"/>
        </w:rPr>
      </w:pPr>
    </w:p>
    <w:p w14:paraId="3313724F" w14:textId="0C151A8B" w:rsidR="00D94929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8"/>
        </w:rPr>
      </w:pPr>
    </w:p>
    <w:p w14:paraId="20A7F1CF" w14:textId="15CA799B" w:rsidR="00D94929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8"/>
        </w:rPr>
      </w:pPr>
    </w:p>
    <w:p w14:paraId="13A7FA04" w14:textId="77777777" w:rsidR="00D94929" w:rsidRPr="00D94929" w:rsidRDefault="00D94929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  <w:sz w:val="8"/>
        </w:rPr>
      </w:pPr>
    </w:p>
    <w:p w14:paraId="2FEA4841" w14:textId="10143730" w:rsidR="00CA21AA" w:rsidRPr="00291879" w:rsidRDefault="00CA21AA" w:rsidP="008E27D0">
      <w:pPr>
        <w:autoSpaceDE w:val="0"/>
        <w:autoSpaceDN w:val="0"/>
        <w:adjustRightInd w:val="0"/>
        <w:snapToGrid w:val="0"/>
        <w:spacing w:line="520" w:lineRule="exact"/>
        <w:rPr>
          <w:rFonts w:ascii="メイリオ" w:eastAsia="メイリオ" w:hAnsi="メイリオ" w:cs="RyuminPro-Regular"/>
        </w:rPr>
      </w:pPr>
    </w:p>
    <w:sectPr w:rsidR="00CA21AA" w:rsidRPr="00291879" w:rsidSect="00636462">
      <w:headerReference w:type="even" r:id="rId8"/>
      <w:headerReference w:type="default" r:id="rId9"/>
      <w:pgSz w:w="23811" w:h="16838" w:orient="landscape" w:code="8"/>
      <w:pgMar w:top="1021" w:right="1021" w:bottom="964" w:left="1021" w:header="624" w:footer="567" w:gutter="0"/>
      <w:cols w:num="2" w:space="1377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7D15C" w14:textId="77777777" w:rsidR="00392952" w:rsidRDefault="00392952" w:rsidP="00965291">
      <w:r>
        <w:separator/>
      </w:r>
    </w:p>
  </w:endnote>
  <w:endnote w:type="continuationSeparator" w:id="0">
    <w:p w14:paraId="06C627C4" w14:textId="77777777" w:rsidR="00392952" w:rsidRDefault="00392952" w:rsidP="0096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yuminPro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B14FF" w14:textId="77777777" w:rsidR="00392952" w:rsidRDefault="00392952" w:rsidP="00965291">
      <w:r>
        <w:separator/>
      </w:r>
    </w:p>
  </w:footnote>
  <w:footnote w:type="continuationSeparator" w:id="0">
    <w:p w14:paraId="132309D2" w14:textId="77777777" w:rsidR="00392952" w:rsidRDefault="00392952" w:rsidP="0096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A867D" w14:textId="216297B2" w:rsidR="00636462" w:rsidRPr="00636462" w:rsidRDefault="00636462" w:rsidP="00636462">
    <w:pPr>
      <w:spacing w:line="400" w:lineRule="exact"/>
      <w:textAlignment w:val="baseline"/>
      <w:rPr>
        <w:rFonts w:hAnsi="ＭＳ 明朝"/>
        <w:bCs/>
        <w:szCs w:val="21"/>
        <w:shd w:val="clear" w:color="auto" w:fill="000000"/>
      </w:rPr>
    </w:pPr>
    <w:r>
      <w:rPr>
        <w:rFonts w:ascii="メイリオ" w:eastAsia="メイリオ" w:hAnsi="メイリオ" w:cs="メイリオ" w:hint="eastAsia"/>
        <w:b/>
        <w:bCs/>
        <w:color w:val="000000"/>
        <w:kern w:val="24"/>
        <w:sz w:val="32"/>
        <w:szCs w:val="32"/>
      </w:rPr>
      <w:t>国民国家形成の各国比較</w:t>
    </w:r>
    <w:r w:rsidR="00A64B3C">
      <w:rPr>
        <w:rFonts w:ascii="メイリオ" w:eastAsia="メイリオ" w:hAnsi="メイリオ" w:cs="メイリオ" w:hint="eastAsia"/>
        <w:b/>
        <w:bCs/>
        <w:color w:val="000000"/>
        <w:kern w:val="24"/>
        <w:sz w:val="32"/>
        <w:szCs w:val="32"/>
      </w:rPr>
      <w:t xml:space="preserve">　　</w:t>
    </w:r>
    <w:r w:rsidRPr="009763AE">
      <w:rPr>
        <w:rFonts w:ascii="ＭＳ 明朝" w:hAnsi="ＭＳ 明朝" w:hint="eastAsia"/>
        <w:u w:val="single"/>
      </w:rPr>
      <w:t xml:space="preserve">　　</w:t>
    </w:r>
    <w:r w:rsidRPr="009763AE">
      <w:rPr>
        <w:rFonts w:ascii="ＭＳ 明朝" w:hAnsi="ＭＳ 明朝" w:hint="eastAsia"/>
      </w:rPr>
      <w:t xml:space="preserve">年　</w:t>
    </w:r>
    <w:r w:rsidRPr="009763AE">
      <w:rPr>
        <w:rFonts w:ascii="ＭＳ 明朝" w:hAnsi="ＭＳ 明朝" w:hint="eastAsia"/>
        <w:u w:val="single"/>
      </w:rPr>
      <w:t xml:space="preserve">　　</w:t>
    </w:r>
    <w:r w:rsidRPr="009763AE">
      <w:rPr>
        <w:rFonts w:ascii="ＭＳ 明朝" w:hAnsi="ＭＳ 明朝" w:hint="eastAsia"/>
      </w:rPr>
      <w:t xml:space="preserve">組　</w:t>
    </w:r>
    <w:r w:rsidRPr="009763AE">
      <w:rPr>
        <w:rFonts w:ascii="ＭＳ 明朝" w:hAnsi="ＭＳ 明朝" w:hint="eastAsia"/>
        <w:u w:val="single"/>
      </w:rPr>
      <w:t xml:space="preserve">　　</w:t>
    </w:r>
    <w:r w:rsidRPr="009763AE">
      <w:rPr>
        <w:rFonts w:ascii="ＭＳ 明朝" w:hAnsi="ＭＳ 明朝" w:hint="eastAsia"/>
      </w:rPr>
      <w:t xml:space="preserve">番　</w:t>
    </w:r>
    <w:r>
      <w:rPr>
        <w:rFonts w:ascii="ＭＳ 明朝" w:hAnsi="ＭＳ 明朝" w:hint="eastAsia"/>
      </w:rPr>
      <w:t>名前</w:t>
    </w:r>
    <w:r w:rsidRPr="009763AE">
      <w:rPr>
        <w:rFonts w:ascii="ＭＳ 明朝" w:hAnsi="ＭＳ 明朝" w:hint="eastAsia"/>
        <w:u w:val="single"/>
      </w:rPr>
      <w:t xml:space="preserve">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1EC0" w14:textId="16E27D25" w:rsidR="00636462" w:rsidRPr="006A18CA" w:rsidRDefault="006A18CA" w:rsidP="00636462">
    <w:pPr>
      <w:spacing w:line="400" w:lineRule="exact"/>
      <w:textAlignment w:val="baseline"/>
      <w:rPr>
        <w:rFonts w:ascii="メイリオ" w:eastAsia="メイリオ" w:hAnsi="メイリオ" w:cs="メイリオ"/>
        <w:b/>
        <w:bCs/>
        <w:color w:val="000000"/>
        <w:kern w:val="24"/>
        <w:sz w:val="32"/>
        <w:szCs w:val="32"/>
      </w:rPr>
    </w:pPr>
    <w:r>
      <w:rPr>
        <w:rFonts w:ascii="メイリオ" w:eastAsia="メイリオ" w:hAnsi="メイリオ" w:cs="メイリオ" w:hint="eastAsia"/>
        <w:b/>
        <w:bCs/>
        <w:color w:val="000000"/>
        <w:kern w:val="24"/>
        <w:sz w:val="32"/>
        <w:szCs w:val="32"/>
      </w:rPr>
      <w:t>帝国主義</w:t>
    </w:r>
    <w:r w:rsidR="00A64B3C">
      <w:rPr>
        <w:rFonts w:ascii="メイリオ" w:eastAsia="メイリオ" w:hAnsi="メイリオ" w:cs="メイリオ" w:hint="eastAsia"/>
        <w:b/>
        <w:bCs/>
        <w:color w:val="000000"/>
        <w:kern w:val="24"/>
        <w:sz w:val="32"/>
        <w:szCs w:val="32"/>
      </w:rPr>
      <w:t xml:space="preserve">　　</w:t>
    </w:r>
    <w:r w:rsidR="00636462" w:rsidRPr="009763AE">
      <w:rPr>
        <w:rFonts w:ascii="ＭＳ 明朝" w:hAnsi="ＭＳ 明朝" w:hint="eastAsia"/>
        <w:u w:val="single"/>
      </w:rPr>
      <w:t xml:space="preserve">　　</w:t>
    </w:r>
    <w:r w:rsidR="00636462" w:rsidRPr="009763AE">
      <w:rPr>
        <w:rFonts w:ascii="ＭＳ 明朝" w:hAnsi="ＭＳ 明朝" w:hint="eastAsia"/>
      </w:rPr>
      <w:t xml:space="preserve">年　</w:t>
    </w:r>
    <w:r w:rsidR="00636462" w:rsidRPr="009763AE">
      <w:rPr>
        <w:rFonts w:ascii="ＭＳ 明朝" w:hAnsi="ＭＳ 明朝" w:hint="eastAsia"/>
        <w:u w:val="single"/>
      </w:rPr>
      <w:t xml:space="preserve">　　</w:t>
    </w:r>
    <w:r w:rsidR="00636462" w:rsidRPr="009763AE">
      <w:rPr>
        <w:rFonts w:ascii="ＭＳ 明朝" w:hAnsi="ＭＳ 明朝" w:hint="eastAsia"/>
      </w:rPr>
      <w:t xml:space="preserve">組　</w:t>
    </w:r>
    <w:r w:rsidR="00636462" w:rsidRPr="009763AE">
      <w:rPr>
        <w:rFonts w:ascii="ＭＳ 明朝" w:hAnsi="ＭＳ 明朝" w:hint="eastAsia"/>
        <w:u w:val="single"/>
      </w:rPr>
      <w:t xml:space="preserve">　　</w:t>
    </w:r>
    <w:r w:rsidR="00636462" w:rsidRPr="009763AE">
      <w:rPr>
        <w:rFonts w:ascii="ＭＳ 明朝" w:hAnsi="ＭＳ 明朝" w:hint="eastAsia"/>
      </w:rPr>
      <w:t xml:space="preserve">番　</w:t>
    </w:r>
    <w:r w:rsidR="00636462">
      <w:rPr>
        <w:rFonts w:ascii="ＭＳ 明朝" w:hAnsi="ＭＳ 明朝" w:hint="eastAsia"/>
      </w:rPr>
      <w:t>名前</w:t>
    </w:r>
    <w:r w:rsidR="00636462" w:rsidRPr="009763AE">
      <w:rPr>
        <w:rFonts w:ascii="ＭＳ 明朝" w:hAnsi="ＭＳ 明朝" w:hint="eastAsia"/>
        <w:u w:val="single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6D20A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77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5"/>
    <w:rsid w:val="000019F9"/>
    <w:rsid w:val="00006F76"/>
    <w:rsid w:val="000211DA"/>
    <w:rsid w:val="00022520"/>
    <w:rsid w:val="00030832"/>
    <w:rsid w:val="000364C6"/>
    <w:rsid w:val="0004258A"/>
    <w:rsid w:val="000453FE"/>
    <w:rsid w:val="00055835"/>
    <w:rsid w:val="00064194"/>
    <w:rsid w:val="00064827"/>
    <w:rsid w:val="0007064C"/>
    <w:rsid w:val="00072785"/>
    <w:rsid w:val="00092A12"/>
    <w:rsid w:val="000A31E6"/>
    <w:rsid w:val="000C18EE"/>
    <w:rsid w:val="000E0E3A"/>
    <w:rsid w:val="000F0B9F"/>
    <w:rsid w:val="000F165D"/>
    <w:rsid w:val="001203F9"/>
    <w:rsid w:val="00120454"/>
    <w:rsid w:val="001243C1"/>
    <w:rsid w:val="00124AF8"/>
    <w:rsid w:val="001321A7"/>
    <w:rsid w:val="0013224E"/>
    <w:rsid w:val="00132EB9"/>
    <w:rsid w:val="00134E11"/>
    <w:rsid w:val="00136780"/>
    <w:rsid w:val="00151804"/>
    <w:rsid w:val="0015349F"/>
    <w:rsid w:val="00155206"/>
    <w:rsid w:val="00156DC5"/>
    <w:rsid w:val="001679E5"/>
    <w:rsid w:val="001720A3"/>
    <w:rsid w:val="00173D5E"/>
    <w:rsid w:val="00173D8F"/>
    <w:rsid w:val="00174894"/>
    <w:rsid w:val="00183AF0"/>
    <w:rsid w:val="00192A04"/>
    <w:rsid w:val="001A4C3E"/>
    <w:rsid w:val="001B7ADF"/>
    <w:rsid w:val="001D66E0"/>
    <w:rsid w:val="001E1B9E"/>
    <w:rsid w:val="00200FAC"/>
    <w:rsid w:val="0020234F"/>
    <w:rsid w:val="002064DB"/>
    <w:rsid w:val="002139B0"/>
    <w:rsid w:val="00222CCD"/>
    <w:rsid w:val="00240AC8"/>
    <w:rsid w:val="00252B86"/>
    <w:rsid w:val="00252C87"/>
    <w:rsid w:val="00253A11"/>
    <w:rsid w:val="002653DD"/>
    <w:rsid w:val="00273D29"/>
    <w:rsid w:val="0027674B"/>
    <w:rsid w:val="002801C0"/>
    <w:rsid w:val="0028549B"/>
    <w:rsid w:val="00285A9E"/>
    <w:rsid w:val="002869E6"/>
    <w:rsid w:val="00291879"/>
    <w:rsid w:val="002A5911"/>
    <w:rsid w:val="002A5AD4"/>
    <w:rsid w:val="002B03AB"/>
    <w:rsid w:val="002B0746"/>
    <w:rsid w:val="002C6AC8"/>
    <w:rsid w:val="002C7E8E"/>
    <w:rsid w:val="002E67BA"/>
    <w:rsid w:val="002F693C"/>
    <w:rsid w:val="00307A3E"/>
    <w:rsid w:val="00331BBB"/>
    <w:rsid w:val="00341E7A"/>
    <w:rsid w:val="00351C8C"/>
    <w:rsid w:val="00375626"/>
    <w:rsid w:val="00381805"/>
    <w:rsid w:val="00382946"/>
    <w:rsid w:val="00382E5A"/>
    <w:rsid w:val="00391776"/>
    <w:rsid w:val="00392952"/>
    <w:rsid w:val="003A3F80"/>
    <w:rsid w:val="003B2F71"/>
    <w:rsid w:val="003D269E"/>
    <w:rsid w:val="003D6911"/>
    <w:rsid w:val="003E579E"/>
    <w:rsid w:val="00402554"/>
    <w:rsid w:val="00403B9F"/>
    <w:rsid w:val="00406DF1"/>
    <w:rsid w:val="004106E7"/>
    <w:rsid w:val="00455CAA"/>
    <w:rsid w:val="00473C8B"/>
    <w:rsid w:val="00475C84"/>
    <w:rsid w:val="004851B0"/>
    <w:rsid w:val="004A331A"/>
    <w:rsid w:val="004A4181"/>
    <w:rsid w:val="004B4ED8"/>
    <w:rsid w:val="004C102C"/>
    <w:rsid w:val="004C54A2"/>
    <w:rsid w:val="004D2D07"/>
    <w:rsid w:val="004D5CFA"/>
    <w:rsid w:val="004E412E"/>
    <w:rsid w:val="004F3A82"/>
    <w:rsid w:val="004F4428"/>
    <w:rsid w:val="004F6C65"/>
    <w:rsid w:val="005054D4"/>
    <w:rsid w:val="00510019"/>
    <w:rsid w:val="00511113"/>
    <w:rsid w:val="005169CC"/>
    <w:rsid w:val="005200A6"/>
    <w:rsid w:val="00522AD0"/>
    <w:rsid w:val="00522FCD"/>
    <w:rsid w:val="00545B85"/>
    <w:rsid w:val="00572DD0"/>
    <w:rsid w:val="00577EA2"/>
    <w:rsid w:val="00583502"/>
    <w:rsid w:val="005954C5"/>
    <w:rsid w:val="0059754E"/>
    <w:rsid w:val="005C099A"/>
    <w:rsid w:val="005D1458"/>
    <w:rsid w:val="005E0049"/>
    <w:rsid w:val="005E268C"/>
    <w:rsid w:val="005E547D"/>
    <w:rsid w:val="005F0D99"/>
    <w:rsid w:val="005F5A5C"/>
    <w:rsid w:val="00602B7E"/>
    <w:rsid w:val="006051FC"/>
    <w:rsid w:val="0061073D"/>
    <w:rsid w:val="00613AE7"/>
    <w:rsid w:val="00614E9A"/>
    <w:rsid w:val="00633193"/>
    <w:rsid w:val="00634C3B"/>
    <w:rsid w:val="00636462"/>
    <w:rsid w:val="00666FA4"/>
    <w:rsid w:val="00671873"/>
    <w:rsid w:val="00693AC1"/>
    <w:rsid w:val="006A18CA"/>
    <w:rsid w:val="006A197B"/>
    <w:rsid w:val="006A2070"/>
    <w:rsid w:val="006B06FB"/>
    <w:rsid w:val="006C4EB9"/>
    <w:rsid w:val="006C6B81"/>
    <w:rsid w:val="006F34A0"/>
    <w:rsid w:val="0070263A"/>
    <w:rsid w:val="007065C2"/>
    <w:rsid w:val="00722997"/>
    <w:rsid w:val="00736329"/>
    <w:rsid w:val="007400A6"/>
    <w:rsid w:val="00743445"/>
    <w:rsid w:val="00746DBC"/>
    <w:rsid w:val="00753F34"/>
    <w:rsid w:val="00760B3E"/>
    <w:rsid w:val="00761A07"/>
    <w:rsid w:val="00773393"/>
    <w:rsid w:val="00780D42"/>
    <w:rsid w:val="00780E80"/>
    <w:rsid w:val="00782BC0"/>
    <w:rsid w:val="0078760B"/>
    <w:rsid w:val="00790E86"/>
    <w:rsid w:val="007A025B"/>
    <w:rsid w:val="007A49E2"/>
    <w:rsid w:val="007A6916"/>
    <w:rsid w:val="007B0E21"/>
    <w:rsid w:val="007B388D"/>
    <w:rsid w:val="007C2FE5"/>
    <w:rsid w:val="007C437F"/>
    <w:rsid w:val="007D5678"/>
    <w:rsid w:val="007E4B56"/>
    <w:rsid w:val="007E5BE6"/>
    <w:rsid w:val="007E6D0F"/>
    <w:rsid w:val="007F76D2"/>
    <w:rsid w:val="00811979"/>
    <w:rsid w:val="00826504"/>
    <w:rsid w:val="00827006"/>
    <w:rsid w:val="00834465"/>
    <w:rsid w:val="00852ABF"/>
    <w:rsid w:val="008B1BC9"/>
    <w:rsid w:val="008B3FC4"/>
    <w:rsid w:val="008C1273"/>
    <w:rsid w:val="008C2081"/>
    <w:rsid w:val="008C454C"/>
    <w:rsid w:val="008C759C"/>
    <w:rsid w:val="008C7B24"/>
    <w:rsid w:val="008D4AF4"/>
    <w:rsid w:val="008D6F13"/>
    <w:rsid w:val="008E27D0"/>
    <w:rsid w:val="008E50AA"/>
    <w:rsid w:val="008E5BA2"/>
    <w:rsid w:val="008F185A"/>
    <w:rsid w:val="00900AC4"/>
    <w:rsid w:val="00915B78"/>
    <w:rsid w:val="00922E23"/>
    <w:rsid w:val="00933BC4"/>
    <w:rsid w:val="00934F02"/>
    <w:rsid w:val="009358FB"/>
    <w:rsid w:val="0095207B"/>
    <w:rsid w:val="00960389"/>
    <w:rsid w:val="00965291"/>
    <w:rsid w:val="00972728"/>
    <w:rsid w:val="00975C27"/>
    <w:rsid w:val="00984D93"/>
    <w:rsid w:val="009869EC"/>
    <w:rsid w:val="00997A05"/>
    <w:rsid w:val="009A13A9"/>
    <w:rsid w:val="009A4FCC"/>
    <w:rsid w:val="009A55F7"/>
    <w:rsid w:val="009B131C"/>
    <w:rsid w:val="009B444D"/>
    <w:rsid w:val="009B5E3B"/>
    <w:rsid w:val="009C3615"/>
    <w:rsid w:val="009C49DB"/>
    <w:rsid w:val="009C6496"/>
    <w:rsid w:val="009D2C22"/>
    <w:rsid w:val="009E0C9D"/>
    <w:rsid w:val="009E5228"/>
    <w:rsid w:val="009F7ADE"/>
    <w:rsid w:val="00A256EE"/>
    <w:rsid w:val="00A26A84"/>
    <w:rsid w:val="00A3020F"/>
    <w:rsid w:val="00A305EF"/>
    <w:rsid w:val="00A434E4"/>
    <w:rsid w:val="00A47C8D"/>
    <w:rsid w:val="00A60BEB"/>
    <w:rsid w:val="00A62DD4"/>
    <w:rsid w:val="00A64B3C"/>
    <w:rsid w:val="00A750D0"/>
    <w:rsid w:val="00A77033"/>
    <w:rsid w:val="00A816C8"/>
    <w:rsid w:val="00A8256C"/>
    <w:rsid w:val="00A82AB1"/>
    <w:rsid w:val="00A837E3"/>
    <w:rsid w:val="00A86632"/>
    <w:rsid w:val="00A92162"/>
    <w:rsid w:val="00A92EDC"/>
    <w:rsid w:val="00A96137"/>
    <w:rsid w:val="00AA3AD6"/>
    <w:rsid w:val="00AA5E29"/>
    <w:rsid w:val="00AB230E"/>
    <w:rsid w:val="00AC1496"/>
    <w:rsid w:val="00AC2A8A"/>
    <w:rsid w:val="00AC6EAD"/>
    <w:rsid w:val="00AD159A"/>
    <w:rsid w:val="00AD16DB"/>
    <w:rsid w:val="00B1303C"/>
    <w:rsid w:val="00B21493"/>
    <w:rsid w:val="00B30E84"/>
    <w:rsid w:val="00B37FF1"/>
    <w:rsid w:val="00B431EC"/>
    <w:rsid w:val="00B477A5"/>
    <w:rsid w:val="00B53723"/>
    <w:rsid w:val="00B53E74"/>
    <w:rsid w:val="00B717B2"/>
    <w:rsid w:val="00B72580"/>
    <w:rsid w:val="00B7320A"/>
    <w:rsid w:val="00B86BBC"/>
    <w:rsid w:val="00B9718C"/>
    <w:rsid w:val="00BA121D"/>
    <w:rsid w:val="00BA6519"/>
    <w:rsid w:val="00BB1ADD"/>
    <w:rsid w:val="00BB31CB"/>
    <w:rsid w:val="00BC1DCB"/>
    <w:rsid w:val="00BC3B4C"/>
    <w:rsid w:val="00BC490E"/>
    <w:rsid w:val="00BC5F2A"/>
    <w:rsid w:val="00BD3ECC"/>
    <w:rsid w:val="00BD4C8F"/>
    <w:rsid w:val="00BD5190"/>
    <w:rsid w:val="00BD7603"/>
    <w:rsid w:val="00BD7A63"/>
    <w:rsid w:val="00BE2B32"/>
    <w:rsid w:val="00BE4164"/>
    <w:rsid w:val="00BF0748"/>
    <w:rsid w:val="00C04865"/>
    <w:rsid w:val="00C1298C"/>
    <w:rsid w:val="00C37A94"/>
    <w:rsid w:val="00C606E8"/>
    <w:rsid w:val="00C864E6"/>
    <w:rsid w:val="00C90320"/>
    <w:rsid w:val="00C97268"/>
    <w:rsid w:val="00CA2173"/>
    <w:rsid w:val="00CA21AA"/>
    <w:rsid w:val="00CA28B8"/>
    <w:rsid w:val="00CA477A"/>
    <w:rsid w:val="00CB0349"/>
    <w:rsid w:val="00CB20B7"/>
    <w:rsid w:val="00CC57E7"/>
    <w:rsid w:val="00CD2F56"/>
    <w:rsid w:val="00CE1175"/>
    <w:rsid w:val="00CE78D7"/>
    <w:rsid w:val="00CF10AB"/>
    <w:rsid w:val="00D0620A"/>
    <w:rsid w:val="00D1722B"/>
    <w:rsid w:val="00D210C8"/>
    <w:rsid w:val="00D236E2"/>
    <w:rsid w:val="00D27158"/>
    <w:rsid w:val="00D30928"/>
    <w:rsid w:val="00D30A79"/>
    <w:rsid w:val="00D34002"/>
    <w:rsid w:val="00D40409"/>
    <w:rsid w:val="00D41B58"/>
    <w:rsid w:val="00D47220"/>
    <w:rsid w:val="00D60424"/>
    <w:rsid w:val="00D604D4"/>
    <w:rsid w:val="00D71996"/>
    <w:rsid w:val="00D801F1"/>
    <w:rsid w:val="00D8435B"/>
    <w:rsid w:val="00D854C8"/>
    <w:rsid w:val="00D85C16"/>
    <w:rsid w:val="00D94929"/>
    <w:rsid w:val="00D95129"/>
    <w:rsid w:val="00DA0FE0"/>
    <w:rsid w:val="00DA21FF"/>
    <w:rsid w:val="00DA32D7"/>
    <w:rsid w:val="00DA4039"/>
    <w:rsid w:val="00DB254A"/>
    <w:rsid w:val="00DB7420"/>
    <w:rsid w:val="00DD4559"/>
    <w:rsid w:val="00DD5DBE"/>
    <w:rsid w:val="00DD77F8"/>
    <w:rsid w:val="00DF1753"/>
    <w:rsid w:val="00DF20BF"/>
    <w:rsid w:val="00DF39A5"/>
    <w:rsid w:val="00E019AA"/>
    <w:rsid w:val="00E11373"/>
    <w:rsid w:val="00E1541D"/>
    <w:rsid w:val="00E15D0F"/>
    <w:rsid w:val="00E24EAE"/>
    <w:rsid w:val="00E37B7F"/>
    <w:rsid w:val="00E43339"/>
    <w:rsid w:val="00E47BAC"/>
    <w:rsid w:val="00E56366"/>
    <w:rsid w:val="00E61536"/>
    <w:rsid w:val="00E712E7"/>
    <w:rsid w:val="00E736BB"/>
    <w:rsid w:val="00E93680"/>
    <w:rsid w:val="00EA12E3"/>
    <w:rsid w:val="00EC1520"/>
    <w:rsid w:val="00EC383B"/>
    <w:rsid w:val="00EE6563"/>
    <w:rsid w:val="00EF31E5"/>
    <w:rsid w:val="00EF4BF2"/>
    <w:rsid w:val="00F13FAE"/>
    <w:rsid w:val="00F2302E"/>
    <w:rsid w:val="00F3446B"/>
    <w:rsid w:val="00F3542E"/>
    <w:rsid w:val="00F47640"/>
    <w:rsid w:val="00F51A5A"/>
    <w:rsid w:val="00F55481"/>
    <w:rsid w:val="00F56712"/>
    <w:rsid w:val="00F62C12"/>
    <w:rsid w:val="00F6410F"/>
    <w:rsid w:val="00F73892"/>
    <w:rsid w:val="00F95C0B"/>
    <w:rsid w:val="00FA3585"/>
    <w:rsid w:val="00FB083E"/>
    <w:rsid w:val="00FB16D5"/>
    <w:rsid w:val="00FC2836"/>
    <w:rsid w:val="00FC46B0"/>
    <w:rsid w:val="00FC61B9"/>
    <w:rsid w:val="00FD1540"/>
    <w:rsid w:val="00FD1F95"/>
    <w:rsid w:val="00FD2314"/>
    <w:rsid w:val="00FE475B"/>
    <w:rsid w:val="00FE7A48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65D16"/>
  <w15:chartTrackingRefBased/>
  <w15:docId w15:val="{7367CB62-EF2D-4EE5-99D1-E7EB7B214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D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20B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0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291"/>
  </w:style>
  <w:style w:type="paragraph" w:styleId="a5">
    <w:name w:val="footer"/>
    <w:basedOn w:val="a"/>
    <w:link w:val="a6"/>
    <w:uiPriority w:val="99"/>
    <w:unhideWhenUsed/>
    <w:rsid w:val="00965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291"/>
  </w:style>
  <w:style w:type="character" w:customStyle="1" w:styleId="10">
    <w:name w:val="見出し 1 (文字)"/>
    <w:link w:val="1"/>
    <w:uiPriority w:val="9"/>
    <w:rsid w:val="00DF20BF"/>
    <w:rPr>
      <w:rFonts w:ascii="Arial" w:eastAsia="ＭＳ ゴシック" w:hAnsi="Arial" w:cs="Times New Roman"/>
      <w:sz w:val="24"/>
      <w:szCs w:val="24"/>
    </w:rPr>
  </w:style>
  <w:style w:type="table" w:styleId="a7">
    <w:name w:val="Table Grid"/>
    <w:basedOn w:val="a1"/>
    <w:uiPriority w:val="39"/>
    <w:rsid w:val="008C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70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70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5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4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856A-3160-4435-A1BB-C9D94B0E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kurohara.g</dc:creator>
  <cp:keywords/>
  <dc:description/>
  <cp:lastModifiedBy>黒原 銀次郎</cp:lastModifiedBy>
  <cp:revision>3</cp:revision>
  <cp:lastPrinted>2015-12-15T07:50:00Z</cp:lastPrinted>
  <dcterms:created xsi:type="dcterms:W3CDTF">2025-02-18T06:02:00Z</dcterms:created>
  <dcterms:modified xsi:type="dcterms:W3CDTF">2025-02-18T06:37:00Z</dcterms:modified>
  <cp:category/>
</cp:coreProperties>
</file>